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A2" w:rsidRPr="008524C1" w:rsidRDefault="00183AA2" w:rsidP="00EF3AC1">
      <w:pPr>
        <w:ind w:right="-4047"/>
        <w:jc w:val="both"/>
        <w:rPr>
          <w:rFonts w:ascii="Arial" w:hAnsi="Arial" w:cs="Arial"/>
          <w:b/>
          <w:sz w:val="20"/>
        </w:rPr>
      </w:pPr>
    </w:p>
    <w:p w:rsidR="00183AA2" w:rsidRPr="008524C1" w:rsidRDefault="00183AA2" w:rsidP="00EF3AC1">
      <w:pPr>
        <w:ind w:right="-4047"/>
        <w:jc w:val="both"/>
        <w:rPr>
          <w:rFonts w:ascii="Arial" w:hAnsi="Arial" w:cs="Arial"/>
          <w:b/>
          <w:sz w:val="20"/>
        </w:rPr>
      </w:pPr>
    </w:p>
    <w:p w:rsidR="00183AA2" w:rsidRPr="008524C1" w:rsidRDefault="00183AA2" w:rsidP="00EF3AC1">
      <w:pPr>
        <w:ind w:right="-4047"/>
        <w:jc w:val="both"/>
        <w:rPr>
          <w:rFonts w:ascii="Arial" w:hAnsi="Arial" w:cs="Arial"/>
          <w:b/>
          <w:sz w:val="20"/>
        </w:rPr>
      </w:pPr>
    </w:p>
    <w:p w:rsidR="00B32F6F" w:rsidRPr="008524C1" w:rsidRDefault="00B32F6F" w:rsidP="00EF3AC1">
      <w:pPr>
        <w:ind w:right="-4047"/>
        <w:jc w:val="both"/>
        <w:rPr>
          <w:rFonts w:ascii="Arial" w:hAnsi="Arial" w:cs="Arial"/>
          <w:b/>
          <w:color w:val="FF0000"/>
          <w:sz w:val="20"/>
        </w:rPr>
      </w:pPr>
      <w:r w:rsidRPr="008524C1">
        <w:rPr>
          <w:rFonts w:ascii="Arial" w:hAnsi="Arial" w:cs="Arial"/>
          <w:b/>
          <w:sz w:val="20"/>
        </w:rPr>
        <w:t>EDITAL DE PROCESSO SELETIVO SIMPLIFICADO Nº 0</w:t>
      </w:r>
      <w:r w:rsidR="00551F0D">
        <w:rPr>
          <w:rFonts w:ascii="Arial" w:hAnsi="Arial" w:cs="Arial"/>
          <w:b/>
          <w:sz w:val="20"/>
        </w:rPr>
        <w:t>03</w:t>
      </w:r>
      <w:r w:rsidRPr="008524C1">
        <w:rPr>
          <w:rFonts w:ascii="Arial" w:hAnsi="Arial" w:cs="Arial"/>
          <w:b/>
          <w:sz w:val="20"/>
        </w:rPr>
        <w:t>/20</w:t>
      </w:r>
      <w:r w:rsidR="00AA312A" w:rsidRPr="008524C1">
        <w:rPr>
          <w:rFonts w:ascii="Arial" w:hAnsi="Arial" w:cs="Arial"/>
          <w:b/>
          <w:sz w:val="20"/>
        </w:rPr>
        <w:t>20</w:t>
      </w:r>
      <w:r w:rsidRPr="008524C1">
        <w:rPr>
          <w:rFonts w:ascii="Arial" w:hAnsi="Arial" w:cs="Arial"/>
          <w:b/>
          <w:sz w:val="20"/>
        </w:rPr>
        <w:t>/SES</w:t>
      </w:r>
    </w:p>
    <w:p w:rsidR="00B32F6F" w:rsidRPr="008524C1" w:rsidRDefault="00B32F6F" w:rsidP="00EF3AC1">
      <w:pPr>
        <w:ind w:right="-4047"/>
        <w:jc w:val="both"/>
        <w:rPr>
          <w:rFonts w:ascii="Arial" w:hAnsi="Arial" w:cs="Arial"/>
          <w:b/>
          <w:sz w:val="20"/>
        </w:rPr>
      </w:pPr>
    </w:p>
    <w:p w:rsidR="00B32F6F" w:rsidRPr="008524C1" w:rsidRDefault="00B32F6F" w:rsidP="00EF3AC1">
      <w:pPr>
        <w:ind w:right="-4047"/>
        <w:jc w:val="both"/>
        <w:rPr>
          <w:rFonts w:ascii="Arial" w:hAnsi="Arial" w:cs="Arial"/>
          <w:sz w:val="20"/>
        </w:rPr>
      </w:pPr>
      <w:r w:rsidRPr="008524C1">
        <w:rPr>
          <w:rStyle w:val="Forte"/>
          <w:rFonts w:ascii="Arial" w:hAnsi="Arial" w:cs="Arial"/>
          <w:sz w:val="20"/>
          <w:shd w:val="clear" w:color="auto" w:fill="FFFFFF"/>
        </w:rPr>
        <w:t xml:space="preserve">O SUPERINTENDENTE DE GESTÃO ADMINISTRATIVA, </w:t>
      </w:r>
      <w:r w:rsidRPr="008524C1">
        <w:rPr>
          <w:rFonts w:ascii="Arial" w:hAnsi="Arial" w:cs="Arial"/>
          <w:sz w:val="20"/>
          <w:shd w:val="clear" w:color="auto" w:fill="FFFFFF"/>
        </w:rPr>
        <w:t xml:space="preserve">no uso de suas atribuições legais e conforme subdelegação de competência estabelecida nos termos da Portaria nº </w:t>
      </w:r>
      <w:r w:rsidR="008D23B1" w:rsidRPr="008524C1">
        <w:rPr>
          <w:rFonts w:ascii="Arial" w:hAnsi="Arial" w:cs="Arial"/>
          <w:sz w:val="20"/>
          <w:shd w:val="clear" w:color="auto" w:fill="FFFFFF"/>
        </w:rPr>
        <w:t>893 de 01/11/2019</w:t>
      </w:r>
      <w:r w:rsidR="00D02E2D" w:rsidRPr="008524C1">
        <w:rPr>
          <w:rFonts w:ascii="Arial" w:hAnsi="Arial" w:cs="Arial"/>
          <w:sz w:val="20"/>
          <w:shd w:val="clear" w:color="auto" w:fill="FFFFFF"/>
        </w:rPr>
        <w:t>, com base na Lei Complementar nº 260 de 22/01/2004, na forma prevista no Art. 8º, II de referida LC, torna público que estão abertas as inscrições do Processo Seletivo Simplificado de contratação de pessoal, por prazo determinado, para atuar</w:t>
      </w:r>
      <w:r w:rsidR="00902A80" w:rsidRPr="008524C1">
        <w:rPr>
          <w:rFonts w:ascii="Arial" w:hAnsi="Arial" w:cs="Arial"/>
          <w:sz w:val="20"/>
          <w:shd w:val="clear" w:color="auto" w:fill="FFFFFF"/>
        </w:rPr>
        <w:t xml:space="preserve"> n</w:t>
      </w:r>
      <w:r w:rsidR="00947840" w:rsidRPr="008524C1">
        <w:rPr>
          <w:rFonts w:ascii="Arial" w:hAnsi="Arial" w:cs="Arial"/>
          <w:sz w:val="20"/>
          <w:shd w:val="clear" w:color="auto" w:fill="FFFFFF"/>
        </w:rPr>
        <w:t xml:space="preserve">as unidades pertencentes </w:t>
      </w:r>
      <w:r w:rsidR="00471130" w:rsidRPr="008524C1">
        <w:rPr>
          <w:rFonts w:ascii="Arial" w:hAnsi="Arial" w:cs="Arial"/>
          <w:sz w:val="20"/>
          <w:shd w:val="clear" w:color="auto" w:fill="FFFFFF"/>
        </w:rPr>
        <w:t>à</w:t>
      </w:r>
      <w:r w:rsidR="00947840" w:rsidRPr="008524C1">
        <w:rPr>
          <w:rFonts w:ascii="Arial" w:hAnsi="Arial" w:cs="Arial"/>
          <w:sz w:val="20"/>
          <w:shd w:val="clear" w:color="auto" w:fill="FFFFFF"/>
        </w:rPr>
        <w:t xml:space="preserve"> Secretaria de Estado da Saúde</w:t>
      </w:r>
      <w:r w:rsidR="00D02E2D" w:rsidRPr="008524C1">
        <w:rPr>
          <w:rFonts w:ascii="Arial" w:hAnsi="Arial" w:cs="Arial"/>
          <w:sz w:val="20"/>
          <w:shd w:val="clear" w:color="auto" w:fill="FFFFFF"/>
        </w:rPr>
        <w:t xml:space="preserve">, </w:t>
      </w:r>
      <w:r w:rsidR="00947840" w:rsidRPr="008524C1">
        <w:rPr>
          <w:rFonts w:ascii="Arial" w:hAnsi="Arial" w:cs="Arial"/>
          <w:sz w:val="20"/>
          <w:shd w:val="clear" w:color="auto" w:fill="FFFFFF"/>
        </w:rPr>
        <w:t xml:space="preserve">na região </w:t>
      </w:r>
      <w:r w:rsidR="001C3455" w:rsidRPr="008524C1">
        <w:rPr>
          <w:rFonts w:ascii="Arial" w:hAnsi="Arial" w:cs="Arial"/>
          <w:sz w:val="20"/>
          <w:shd w:val="clear" w:color="auto" w:fill="FFFFFF"/>
        </w:rPr>
        <w:t>de</w:t>
      </w:r>
      <w:r w:rsidR="00551F0D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="00551F0D" w:rsidRPr="007B53F8">
        <w:rPr>
          <w:rFonts w:ascii="Arial" w:hAnsi="Arial" w:cs="Arial"/>
          <w:sz w:val="20"/>
          <w:shd w:val="clear" w:color="auto" w:fill="FFFFFF"/>
        </w:rPr>
        <w:t>Ibirama</w:t>
      </w:r>
      <w:proofErr w:type="spellEnd"/>
      <w:r w:rsidR="00D02E2D" w:rsidRPr="008524C1">
        <w:rPr>
          <w:rFonts w:ascii="Arial" w:hAnsi="Arial" w:cs="Arial"/>
          <w:sz w:val="20"/>
          <w:shd w:val="clear" w:color="auto" w:fill="FFFFFF"/>
        </w:rPr>
        <w:t xml:space="preserve">, conforme distribuição de vagas apresentada no item </w:t>
      </w:r>
      <w:proofErr w:type="gramStart"/>
      <w:r w:rsidR="00D02E2D" w:rsidRPr="008524C1">
        <w:rPr>
          <w:rFonts w:ascii="Arial" w:hAnsi="Arial" w:cs="Arial"/>
          <w:sz w:val="20"/>
          <w:shd w:val="clear" w:color="auto" w:fill="FFFFFF"/>
        </w:rPr>
        <w:t>2</w:t>
      </w:r>
      <w:proofErr w:type="gramEnd"/>
      <w:r w:rsidR="00D02E2D" w:rsidRPr="008524C1">
        <w:rPr>
          <w:rFonts w:ascii="Arial" w:hAnsi="Arial" w:cs="Arial"/>
          <w:sz w:val="20"/>
          <w:shd w:val="clear" w:color="auto" w:fill="FFFFFF"/>
        </w:rPr>
        <w:t xml:space="preserve"> deste edital.</w:t>
      </w:r>
    </w:p>
    <w:p w:rsidR="00B32F6F" w:rsidRPr="008524C1" w:rsidRDefault="00B32F6F" w:rsidP="00EF3AC1">
      <w:pPr>
        <w:ind w:right="-4047"/>
        <w:jc w:val="both"/>
        <w:rPr>
          <w:rFonts w:ascii="Arial" w:hAnsi="Arial" w:cs="Arial"/>
          <w:sz w:val="20"/>
        </w:rPr>
      </w:pPr>
    </w:p>
    <w:p w:rsidR="00B32F6F" w:rsidRPr="008524C1" w:rsidRDefault="00B32F6F" w:rsidP="00EF3AC1">
      <w:pPr>
        <w:ind w:right="-4047"/>
        <w:jc w:val="both"/>
        <w:rPr>
          <w:rFonts w:ascii="Arial" w:hAnsi="Arial" w:cs="Arial"/>
          <w:b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1</w:t>
      </w:r>
      <w:proofErr w:type="gramEnd"/>
      <w:r w:rsidRPr="008524C1">
        <w:rPr>
          <w:rFonts w:ascii="Arial" w:hAnsi="Arial" w:cs="Arial"/>
          <w:b/>
          <w:sz w:val="20"/>
        </w:rPr>
        <w:t xml:space="preserve"> DAS DISPOSIÇÕES PRELIMINARES </w:t>
      </w:r>
    </w:p>
    <w:p w:rsidR="00B32F6F" w:rsidRPr="008524C1" w:rsidRDefault="00B32F6F" w:rsidP="00EF3AC1">
      <w:pPr>
        <w:ind w:right="-4047"/>
        <w:jc w:val="both"/>
        <w:rPr>
          <w:rFonts w:ascii="Arial" w:hAnsi="Arial" w:cs="Arial"/>
          <w:b/>
          <w:sz w:val="20"/>
        </w:rPr>
      </w:pPr>
    </w:p>
    <w:p w:rsidR="00B32F6F" w:rsidRPr="008524C1" w:rsidRDefault="00B32F6F" w:rsidP="00EF3AC1">
      <w:pPr>
        <w:pStyle w:val="Corpodetexto"/>
        <w:tabs>
          <w:tab w:val="left" w:pos="0"/>
          <w:tab w:val="num" w:pos="72"/>
          <w:tab w:val="left" w:pos="1900"/>
        </w:tabs>
        <w:ind w:right="-4047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1.1</w:t>
      </w:r>
      <w:r w:rsidRPr="008524C1">
        <w:rPr>
          <w:rFonts w:ascii="Arial" w:hAnsi="Arial" w:cs="Arial"/>
          <w:sz w:val="20"/>
        </w:rPr>
        <w:t xml:space="preserve"> O processo seletivo simplificado será regido pelo presente Edital, coordenado pela Comissão do Processo Seletivo, designada pelo Superintendente de Gestão Administrativa;</w:t>
      </w:r>
    </w:p>
    <w:p w:rsidR="00B32F6F" w:rsidRPr="008524C1" w:rsidRDefault="00B32F6F" w:rsidP="00EF3AC1">
      <w:pPr>
        <w:tabs>
          <w:tab w:val="left" w:pos="0"/>
          <w:tab w:val="num" w:pos="72"/>
        </w:tabs>
        <w:ind w:right="-4047"/>
        <w:jc w:val="both"/>
        <w:rPr>
          <w:rFonts w:ascii="Arial" w:hAnsi="Arial" w:cs="Arial"/>
          <w:b/>
          <w:sz w:val="20"/>
        </w:rPr>
      </w:pPr>
    </w:p>
    <w:p w:rsidR="00B32F6F" w:rsidRPr="008524C1" w:rsidRDefault="00B32F6F" w:rsidP="00EF3AC1">
      <w:pPr>
        <w:tabs>
          <w:tab w:val="left" w:pos="0"/>
          <w:tab w:val="num" w:pos="72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1.2</w:t>
      </w:r>
      <w:r w:rsidRPr="008524C1">
        <w:rPr>
          <w:rFonts w:ascii="Arial" w:hAnsi="Arial" w:cs="Arial"/>
          <w:sz w:val="20"/>
        </w:rPr>
        <w:t xml:space="preserve"> A seleção dos candidatos será publicada em Diário Oficial do Estado e consistirá no somatório de pontos da contagem de títulos e/ou da experiência comprovada;</w:t>
      </w:r>
    </w:p>
    <w:p w:rsidR="00B32F6F" w:rsidRPr="008524C1" w:rsidRDefault="00B32F6F" w:rsidP="00EF3AC1">
      <w:pPr>
        <w:tabs>
          <w:tab w:val="left" w:pos="0"/>
          <w:tab w:val="num" w:pos="72"/>
        </w:tabs>
        <w:ind w:right="-4047"/>
        <w:jc w:val="both"/>
        <w:rPr>
          <w:rFonts w:ascii="Arial" w:hAnsi="Arial" w:cs="Arial"/>
          <w:b/>
          <w:sz w:val="20"/>
        </w:rPr>
      </w:pPr>
    </w:p>
    <w:p w:rsidR="00B32F6F" w:rsidRPr="008524C1" w:rsidRDefault="00B32F6F" w:rsidP="00EF3AC1">
      <w:pPr>
        <w:tabs>
          <w:tab w:val="left" w:pos="0"/>
          <w:tab w:val="num" w:pos="72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 xml:space="preserve">1.3 </w:t>
      </w:r>
      <w:r w:rsidRPr="008524C1">
        <w:rPr>
          <w:rFonts w:ascii="Arial" w:hAnsi="Arial" w:cs="Arial"/>
          <w:sz w:val="20"/>
        </w:rPr>
        <w:t xml:space="preserve">O processo seletivo simplificado destina-se à seleção de profissionais para contratação temporária pelo período de </w:t>
      </w:r>
      <w:r w:rsidR="00D02E2D" w:rsidRPr="008524C1">
        <w:rPr>
          <w:rFonts w:ascii="Arial" w:hAnsi="Arial" w:cs="Arial"/>
          <w:sz w:val="20"/>
        </w:rPr>
        <w:t>vinte e quatro meses</w:t>
      </w:r>
      <w:r w:rsidRPr="008524C1">
        <w:rPr>
          <w:rFonts w:ascii="Arial" w:hAnsi="Arial" w:cs="Arial"/>
          <w:sz w:val="20"/>
        </w:rPr>
        <w:t>, podendo ser prorrogada por uma única vez, pelo mesmo prazo;</w:t>
      </w:r>
    </w:p>
    <w:p w:rsidR="00B32F6F" w:rsidRPr="008524C1" w:rsidRDefault="00B32F6F" w:rsidP="00EF3AC1">
      <w:pPr>
        <w:tabs>
          <w:tab w:val="left" w:pos="0"/>
          <w:tab w:val="num" w:pos="72"/>
        </w:tabs>
        <w:ind w:right="-4047"/>
        <w:jc w:val="both"/>
        <w:rPr>
          <w:rFonts w:ascii="Arial" w:hAnsi="Arial" w:cs="Arial"/>
          <w:b/>
          <w:sz w:val="20"/>
        </w:rPr>
      </w:pPr>
    </w:p>
    <w:p w:rsidR="00B32F6F" w:rsidRPr="008524C1" w:rsidRDefault="00B32F6F" w:rsidP="00EF3AC1">
      <w:pPr>
        <w:tabs>
          <w:tab w:val="left" w:pos="0"/>
          <w:tab w:val="num" w:pos="72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1.4</w:t>
      </w:r>
      <w:r w:rsidRPr="008524C1">
        <w:rPr>
          <w:rFonts w:ascii="Arial" w:hAnsi="Arial" w:cs="Arial"/>
          <w:sz w:val="20"/>
        </w:rPr>
        <w:t xml:space="preserve"> O chamamento dos candidatos obedecerá à ordem decrescente de classificação;</w:t>
      </w:r>
    </w:p>
    <w:p w:rsidR="00B32F6F" w:rsidRPr="008524C1" w:rsidRDefault="00B32F6F" w:rsidP="00EF3AC1">
      <w:pPr>
        <w:tabs>
          <w:tab w:val="left" w:pos="0"/>
          <w:tab w:val="num" w:pos="72"/>
        </w:tabs>
        <w:ind w:right="-4047"/>
        <w:jc w:val="both"/>
        <w:rPr>
          <w:rFonts w:ascii="Arial" w:hAnsi="Arial" w:cs="Arial"/>
          <w:b/>
          <w:bCs/>
          <w:sz w:val="20"/>
        </w:rPr>
      </w:pPr>
    </w:p>
    <w:p w:rsidR="00B32F6F" w:rsidRPr="008524C1" w:rsidRDefault="00B32F6F" w:rsidP="00EF3AC1">
      <w:pPr>
        <w:tabs>
          <w:tab w:val="left" w:pos="0"/>
          <w:tab w:val="num" w:pos="72"/>
        </w:tabs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/>
          <w:bCs/>
          <w:sz w:val="20"/>
        </w:rPr>
        <w:t>1.5</w:t>
      </w:r>
      <w:r w:rsidRPr="008524C1">
        <w:rPr>
          <w:rFonts w:ascii="Arial" w:hAnsi="Arial" w:cs="Arial"/>
          <w:bCs/>
          <w:sz w:val="20"/>
        </w:rPr>
        <w:t xml:space="preserve"> O Contrato por prazo determinado extinguir-se-á sem direito a indenizações:</w:t>
      </w:r>
    </w:p>
    <w:p w:rsidR="00B32F6F" w:rsidRPr="008524C1" w:rsidRDefault="00B32F6F" w:rsidP="00EF3AC1">
      <w:pPr>
        <w:tabs>
          <w:tab w:val="left" w:pos="0"/>
          <w:tab w:val="num" w:pos="72"/>
        </w:tabs>
        <w:ind w:right="-4047"/>
        <w:jc w:val="both"/>
        <w:rPr>
          <w:rFonts w:ascii="Arial" w:hAnsi="Arial" w:cs="Arial"/>
          <w:bCs/>
          <w:sz w:val="20"/>
        </w:rPr>
      </w:pPr>
    </w:p>
    <w:p w:rsidR="00B32F6F" w:rsidRPr="008524C1" w:rsidRDefault="00B32F6F" w:rsidP="00EF3AC1">
      <w:pPr>
        <w:tabs>
          <w:tab w:val="left" w:pos="0"/>
          <w:tab w:val="num" w:pos="72"/>
        </w:tabs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Cs/>
          <w:sz w:val="20"/>
        </w:rPr>
        <w:t>I – pelo término do prazo contratual;</w:t>
      </w:r>
    </w:p>
    <w:p w:rsidR="00B32F6F" w:rsidRPr="008524C1" w:rsidRDefault="00B32F6F" w:rsidP="00EF3AC1">
      <w:pPr>
        <w:tabs>
          <w:tab w:val="left" w:pos="0"/>
          <w:tab w:val="num" w:pos="72"/>
        </w:tabs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Cs/>
          <w:sz w:val="20"/>
        </w:rPr>
        <w:t>II – por iniciativa da administração pública; e</w:t>
      </w:r>
    </w:p>
    <w:p w:rsidR="00B32F6F" w:rsidRPr="008524C1" w:rsidRDefault="00B32F6F" w:rsidP="00EF3AC1">
      <w:pPr>
        <w:tabs>
          <w:tab w:val="left" w:pos="0"/>
          <w:tab w:val="num" w:pos="72"/>
        </w:tabs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Cs/>
          <w:sz w:val="20"/>
        </w:rPr>
        <w:t>III – por iniciativa do contratado, por escrito, com 30 (trinta) dias de antecedência.</w:t>
      </w:r>
    </w:p>
    <w:p w:rsidR="00B32F6F" w:rsidRPr="008524C1" w:rsidRDefault="00B32F6F" w:rsidP="00EF3AC1">
      <w:pPr>
        <w:tabs>
          <w:tab w:val="left" w:pos="0"/>
          <w:tab w:val="num" w:pos="72"/>
        </w:tabs>
        <w:ind w:right="-4047"/>
        <w:jc w:val="both"/>
        <w:rPr>
          <w:rFonts w:ascii="Arial" w:hAnsi="Arial" w:cs="Arial"/>
          <w:bCs/>
          <w:sz w:val="20"/>
        </w:rPr>
      </w:pPr>
    </w:p>
    <w:p w:rsidR="00B32F6F" w:rsidRPr="008524C1" w:rsidRDefault="00B32F6F" w:rsidP="00EF3AC1">
      <w:pPr>
        <w:pStyle w:val="Corpodetexto"/>
        <w:ind w:right="-4047"/>
        <w:rPr>
          <w:rFonts w:ascii="Arial" w:hAnsi="Arial" w:cs="Arial"/>
          <w:b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2</w:t>
      </w:r>
      <w:proofErr w:type="gramEnd"/>
      <w:r w:rsidRPr="008524C1">
        <w:rPr>
          <w:rFonts w:ascii="Arial" w:hAnsi="Arial" w:cs="Arial"/>
          <w:b/>
          <w:sz w:val="20"/>
        </w:rPr>
        <w:t xml:space="preserve"> DAS VAGAS</w:t>
      </w:r>
    </w:p>
    <w:p w:rsidR="00B32F6F" w:rsidRPr="008524C1" w:rsidRDefault="00B32F6F" w:rsidP="00EF3AC1">
      <w:pPr>
        <w:pStyle w:val="Corpodetexto"/>
        <w:ind w:right="-4047"/>
        <w:rPr>
          <w:rFonts w:ascii="Arial" w:hAnsi="Arial" w:cs="Arial"/>
          <w:b/>
          <w:sz w:val="20"/>
        </w:rPr>
      </w:pPr>
    </w:p>
    <w:p w:rsidR="00B32F6F" w:rsidRPr="008524C1" w:rsidRDefault="00B32F6F" w:rsidP="00EF3AC1">
      <w:pPr>
        <w:tabs>
          <w:tab w:val="left" w:pos="0"/>
          <w:tab w:val="num" w:pos="72"/>
        </w:tabs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/>
          <w:bCs/>
          <w:sz w:val="20"/>
        </w:rPr>
        <w:t>2.1</w:t>
      </w:r>
      <w:r w:rsidRPr="008524C1">
        <w:rPr>
          <w:rFonts w:ascii="Arial" w:hAnsi="Arial" w:cs="Arial"/>
          <w:bCs/>
          <w:sz w:val="20"/>
        </w:rPr>
        <w:t xml:space="preserve"> Serão oferecidas as seguintes vagas, respeitados os requisitos de comprovação presentes no item </w:t>
      </w:r>
      <w:proofErr w:type="gramStart"/>
      <w:r w:rsidRPr="008524C1">
        <w:rPr>
          <w:rFonts w:ascii="Arial" w:hAnsi="Arial" w:cs="Arial"/>
          <w:bCs/>
          <w:sz w:val="20"/>
        </w:rPr>
        <w:t>3</w:t>
      </w:r>
      <w:proofErr w:type="gramEnd"/>
      <w:r w:rsidRPr="008524C1">
        <w:rPr>
          <w:rFonts w:ascii="Arial" w:hAnsi="Arial" w:cs="Arial"/>
          <w:bCs/>
          <w:sz w:val="20"/>
        </w:rPr>
        <w:t xml:space="preserve"> deste edital e seus subitens:</w:t>
      </w:r>
    </w:p>
    <w:p w:rsidR="00B32F6F" w:rsidRPr="008524C1" w:rsidRDefault="00B32F6F" w:rsidP="00EF3AC1">
      <w:pPr>
        <w:pStyle w:val="Corpodetexto"/>
        <w:ind w:right="-4047"/>
        <w:rPr>
          <w:rFonts w:ascii="Arial" w:hAnsi="Arial" w:cs="Arial"/>
          <w:b/>
          <w:sz w:val="20"/>
        </w:rPr>
      </w:pPr>
    </w:p>
    <w:p w:rsidR="00B32F6F" w:rsidRPr="003528F9" w:rsidRDefault="00B32F6F" w:rsidP="00EF3AC1">
      <w:pPr>
        <w:ind w:right="-4047"/>
        <w:rPr>
          <w:rFonts w:ascii="Arial" w:hAnsi="Arial" w:cs="Arial"/>
          <w:b/>
          <w:sz w:val="20"/>
          <w:lang w:val="en-US"/>
        </w:rPr>
      </w:pPr>
      <w:r w:rsidRPr="008524C1">
        <w:rPr>
          <w:rFonts w:ascii="Arial" w:hAnsi="Arial" w:cs="Arial"/>
          <w:b/>
          <w:sz w:val="20"/>
          <w:lang w:val="en-US"/>
        </w:rPr>
        <w:t>2.1.1</w:t>
      </w:r>
      <w:r w:rsidR="00902A80" w:rsidRPr="008524C1">
        <w:rPr>
          <w:rFonts w:ascii="Arial" w:hAnsi="Arial" w:cs="Arial"/>
          <w:b/>
          <w:sz w:val="20"/>
          <w:lang w:val="en-US"/>
        </w:rPr>
        <w:t xml:space="preserve"> </w:t>
      </w:r>
      <w:r w:rsidR="00551F0D" w:rsidRPr="003528F9">
        <w:rPr>
          <w:rFonts w:ascii="Arial" w:hAnsi="Arial" w:cs="Arial"/>
          <w:b/>
          <w:sz w:val="20"/>
          <w:lang w:val="en-US"/>
        </w:rPr>
        <w:t>IBIRAMA</w:t>
      </w:r>
      <w:r w:rsidR="00A06729" w:rsidRPr="003528F9">
        <w:rPr>
          <w:rFonts w:ascii="Arial" w:hAnsi="Arial" w:cs="Arial"/>
          <w:b/>
          <w:sz w:val="20"/>
          <w:lang w:val="en-US"/>
        </w:rPr>
        <w:t xml:space="preserve">: </w:t>
      </w:r>
      <w:r w:rsidR="001C3455" w:rsidRPr="003528F9">
        <w:rPr>
          <w:rFonts w:ascii="Arial" w:hAnsi="Arial" w:cs="Arial"/>
          <w:b/>
          <w:sz w:val="20"/>
          <w:lang w:val="en-US"/>
        </w:rPr>
        <w:t xml:space="preserve">Hospital </w:t>
      </w:r>
      <w:r w:rsidR="00551F0D" w:rsidRPr="003528F9">
        <w:rPr>
          <w:rFonts w:ascii="Arial" w:hAnsi="Arial" w:cs="Arial"/>
          <w:b/>
          <w:sz w:val="20"/>
          <w:lang w:val="en-US"/>
        </w:rPr>
        <w:t xml:space="preserve">Dr. </w:t>
      </w:r>
      <w:proofErr w:type="spellStart"/>
      <w:r w:rsidR="00551F0D" w:rsidRPr="003528F9">
        <w:rPr>
          <w:rFonts w:ascii="Arial" w:hAnsi="Arial" w:cs="Arial"/>
          <w:b/>
          <w:sz w:val="20"/>
          <w:lang w:val="en-US"/>
        </w:rPr>
        <w:t>Waldomiro</w:t>
      </w:r>
      <w:proofErr w:type="spellEnd"/>
      <w:r w:rsidR="00551F0D" w:rsidRPr="003528F9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551F0D" w:rsidRPr="003528F9">
        <w:rPr>
          <w:rFonts w:ascii="Arial" w:hAnsi="Arial" w:cs="Arial"/>
          <w:b/>
          <w:sz w:val="20"/>
          <w:lang w:val="en-US"/>
        </w:rPr>
        <w:t>Colautti</w:t>
      </w:r>
      <w:proofErr w:type="spellEnd"/>
    </w:p>
    <w:tbl>
      <w:tblPr>
        <w:tblW w:w="88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53"/>
        <w:gridCol w:w="867"/>
        <w:gridCol w:w="561"/>
        <w:gridCol w:w="3994"/>
      </w:tblGrid>
      <w:tr w:rsidR="00B32F6F" w:rsidRPr="008524C1" w:rsidTr="00E83F8C">
        <w:trPr>
          <w:trHeight w:val="147"/>
        </w:trPr>
        <w:tc>
          <w:tcPr>
            <w:tcW w:w="3453" w:type="dxa"/>
            <w:vAlign w:val="center"/>
          </w:tcPr>
          <w:p w:rsidR="00B32F6F" w:rsidRPr="008524C1" w:rsidRDefault="00B32F6F" w:rsidP="00EF3AC1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524C1">
              <w:rPr>
                <w:rFonts w:ascii="Arial" w:hAnsi="Arial" w:cs="Arial"/>
                <w:b/>
                <w:sz w:val="20"/>
              </w:rPr>
              <w:t>Cargo/Competência</w:t>
            </w:r>
          </w:p>
        </w:tc>
        <w:tc>
          <w:tcPr>
            <w:tcW w:w="867" w:type="dxa"/>
            <w:vAlign w:val="center"/>
          </w:tcPr>
          <w:p w:rsidR="00B32F6F" w:rsidRPr="008524C1" w:rsidRDefault="00B32F6F" w:rsidP="00B249F1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b/>
                <w:sz w:val="20"/>
              </w:rPr>
              <w:t>Vagas</w:t>
            </w:r>
          </w:p>
        </w:tc>
        <w:tc>
          <w:tcPr>
            <w:tcW w:w="561" w:type="dxa"/>
            <w:vAlign w:val="center"/>
          </w:tcPr>
          <w:p w:rsidR="00B32F6F" w:rsidRPr="008524C1" w:rsidRDefault="00B32F6F" w:rsidP="00F7091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b/>
                <w:sz w:val="20"/>
              </w:rPr>
              <w:t xml:space="preserve">CH </w:t>
            </w:r>
          </w:p>
        </w:tc>
        <w:tc>
          <w:tcPr>
            <w:tcW w:w="3994" w:type="dxa"/>
            <w:vAlign w:val="center"/>
          </w:tcPr>
          <w:p w:rsidR="00B32F6F" w:rsidRPr="008524C1" w:rsidRDefault="00B32F6F" w:rsidP="00B249F1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524C1">
              <w:rPr>
                <w:rFonts w:ascii="Arial" w:hAnsi="Arial" w:cs="Arial"/>
                <w:b/>
                <w:sz w:val="20"/>
              </w:rPr>
              <w:t xml:space="preserve">Habilitação mínima exigida </w:t>
            </w:r>
          </w:p>
        </w:tc>
      </w:tr>
      <w:tr w:rsidR="008D23B1" w:rsidRPr="008524C1" w:rsidTr="00E83F8C">
        <w:trPr>
          <w:trHeight w:val="88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86" w:rsidRPr="008524C1" w:rsidRDefault="00B65A86" w:rsidP="00B65A8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MÉDICO</w:t>
            </w:r>
          </w:p>
          <w:p w:rsidR="008D23B1" w:rsidRPr="008524C1" w:rsidRDefault="00B65A86" w:rsidP="00551F0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 xml:space="preserve">Especialista em </w:t>
            </w:r>
            <w:r w:rsidR="00551F0D">
              <w:rPr>
                <w:rFonts w:ascii="Arial" w:hAnsi="Arial" w:cs="Arial"/>
                <w:sz w:val="20"/>
              </w:rPr>
              <w:t>Ortopedia</w:t>
            </w:r>
            <w:r w:rsidR="00461391">
              <w:rPr>
                <w:rFonts w:ascii="Arial" w:hAnsi="Arial" w:cs="Arial"/>
                <w:sz w:val="20"/>
              </w:rPr>
              <w:t xml:space="preserve"> e Traumatologia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B1" w:rsidRPr="008524C1" w:rsidRDefault="00B65A86" w:rsidP="00C53D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524C1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B1" w:rsidRPr="008524C1" w:rsidRDefault="00B65A86" w:rsidP="00C53D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B1" w:rsidRPr="008524C1" w:rsidRDefault="00B65A86" w:rsidP="00551F0D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 xml:space="preserve">Certificado ou Diploma de Curso Superior em Medicina, Certificado ou Diploma de conclusão de Residência Médica ou especialização ou documento de Registro de Qualificação de Especialista (RQE) em </w:t>
            </w:r>
            <w:r w:rsidR="00551F0D">
              <w:rPr>
                <w:rFonts w:ascii="Arial" w:hAnsi="Arial" w:cs="Arial"/>
                <w:sz w:val="20"/>
              </w:rPr>
              <w:t>Ortopedia</w:t>
            </w:r>
            <w:r w:rsidR="00461391">
              <w:rPr>
                <w:rFonts w:ascii="Arial" w:hAnsi="Arial" w:cs="Arial"/>
                <w:sz w:val="20"/>
              </w:rPr>
              <w:t xml:space="preserve"> e Traumatologia</w:t>
            </w:r>
          </w:p>
        </w:tc>
      </w:tr>
      <w:tr w:rsidR="008D23B1" w:rsidRPr="008524C1" w:rsidTr="00E83F8C">
        <w:trPr>
          <w:trHeight w:val="88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B1" w:rsidRDefault="00551F0D" w:rsidP="00B65A8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FARMACÊUTICO</w:t>
            </w:r>
          </w:p>
          <w:p w:rsidR="003528F9" w:rsidRPr="008524C1" w:rsidRDefault="007B53F8" w:rsidP="007B53F8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Especialista</w:t>
            </w:r>
            <w:r w:rsidR="003528F9" w:rsidRPr="003528F9">
              <w:rPr>
                <w:rFonts w:ascii="Arial" w:hAnsi="Arial" w:cs="Arial"/>
                <w:sz w:val="20"/>
              </w:rPr>
              <w:t xml:space="preserve"> em Farmácia Hospitalar e/ou experiência comprovada </w:t>
            </w:r>
            <w:r>
              <w:rPr>
                <w:rFonts w:ascii="Arial" w:hAnsi="Arial" w:cs="Arial"/>
                <w:sz w:val="20"/>
              </w:rPr>
              <w:t xml:space="preserve">de 12 meses </w:t>
            </w:r>
            <w:r w:rsidR="003528F9" w:rsidRPr="003528F9">
              <w:rPr>
                <w:rFonts w:ascii="Arial" w:hAnsi="Arial" w:cs="Arial"/>
                <w:sz w:val="20"/>
              </w:rPr>
              <w:t>em Farmácia Hospitalar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B1" w:rsidRPr="008524C1" w:rsidRDefault="00B51C8B" w:rsidP="006026F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B1" w:rsidRPr="008524C1" w:rsidRDefault="00B65A86" w:rsidP="006026F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B1" w:rsidRPr="008524C1" w:rsidRDefault="00B65A86" w:rsidP="00551F0D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 xml:space="preserve">Certificado ou Diploma de Curso Superior em </w:t>
            </w:r>
            <w:r w:rsidR="00551F0D">
              <w:rPr>
                <w:rFonts w:ascii="Arial" w:hAnsi="Arial" w:cs="Arial"/>
                <w:sz w:val="20"/>
              </w:rPr>
              <w:t>Farmácia</w:t>
            </w:r>
            <w:r w:rsidR="003528F9">
              <w:rPr>
                <w:rFonts w:ascii="Arial" w:hAnsi="Arial" w:cs="Arial"/>
                <w:sz w:val="20"/>
              </w:rPr>
              <w:t xml:space="preserve"> e </w:t>
            </w:r>
            <w:r w:rsidR="003528F9" w:rsidRPr="003528F9">
              <w:rPr>
                <w:rFonts w:ascii="Arial" w:hAnsi="Arial" w:cs="Arial"/>
                <w:sz w:val="20"/>
              </w:rPr>
              <w:t>Certificado de conclusão da pós-graduação, no mínimo em nível de especialização em Farmácia Hospitalar e/ou experiência mínima de 12 meses em Farmácia Hospitalar (atividade em ambiente hospitalar)</w:t>
            </w:r>
          </w:p>
        </w:tc>
      </w:tr>
      <w:tr w:rsidR="008D23B1" w:rsidRPr="008524C1" w:rsidTr="00E83F8C">
        <w:trPr>
          <w:trHeight w:val="88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14F" w:rsidRDefault="00551F0D" w:rsidP="00B65A8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PSICÓLOGO</w:t>
            </w:r>
          </w:p>
          <w:p w:rsidR="008D23B1" w:rsidRPr="008524C1" w:rsidRDefault="0019314F" w:rsidP="00B65A8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Especialista em </w:t>
            </w:r>
            <w:r w:rsidRPr="0019314F">
              <w:rPr>
                <w:rFonts w:ascii="Arial" w:hAnsi="Arial" w:cs="Arial"/>
                <w:sz w:val="20"/>
              </w:rPr>
              <w:t>Psicologia Hospitalar e/ou Residência Multiprofissional em Saúde com realização do curso no âmbito Hospitalar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B1" w:rsidRPr="008524C1" w:rsidRDefault="007B53F8" w:rsidP="00C53D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B1" w:rsidRPr="008524C1" w:rsidRDefault="008D23B1" w:rsidP="00C53D6D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3B1" w:rsidRPr="008524C1" w:rsidRDefault="00B65A86" w:rsidP="0019314F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 xml:space="preserve">Certificado ou Diploma de Curso Superior em </w:t>
            </w:r>
            <w:r w:rsidR="00551F0D">
              <w:rPr>
                <w:rFonts w:ascii="Arial" w:hAnsi="Arial" w:cs="Arial"/>
                <w:sz w:val="20"/>
              </w:rPr>
              <w:t>Psicólogo</w:t>
            </w:r>
            <w:r w:rsidR="003528F9">
              <w:rPr>
                <w:rFonts w:ascii="Arial" w:hAnsi="Arial" w:cs="Arial"/>
                <w:sz w:val="20"/>
              </w:rPr>
              <w:t xml:space="preserve"> </w:t>
            </w:r>
            <w:r w:rsidR="0088561F" w:rsidRPr="0088561F">
              <w:rPr>
                <w:rFonts w:ascii="Arial" w:hAnsi="Arial" w:cs="Arial"/>
                <w:sz w:val="20"/>
              </w:rPr>
              <w:t xml:space="preserve">e </w:t>
            </w:r>
            <w:r w:rsidR="0019314F" w:rsidRPr="0019314F">
              <w:rPr>
                <w:rFonts w:ascii="Arial" w:hAnsi="Arial" w:cs="Arial"/>
                <w:sz w:val="20"/>
              </w:rPr>
              <w:t>Certificado ou Diploma de conclusão da pós-graduação, no mínimo em nível de especialização em Psicologia Hospitalar e/ou</w:t>
            </w:r>
            <w:r w:rsidR="0019314F">
              <w:rPr>
                <w:rFonts w:ascii="Arial" w:hAnsi="Arial" w:cs="Arial"/>
                <w:sz w:val="20"/>
              </w:rPr>
              <w:t xml:space="preserve"> </w:t>
            </w:r>
            <w:r w:rsidR="0019314F" w:rsidRPr="0019314F">
              <w:rPr>
                <w:rFonts w:ascii="Arial" w:hAnsi="Arial" w:cs="Arial"/>
                <w:sz w:val="20"/>
              </w:rPr>
              <w:t>Residência Multiprofissional em Saúde com realização do curso em âmbito hospitalar</w:t>
            </w:r>
          </w:p>
        </w:tc>
      </w:tr>
    </w:tbl>
    <w:p w:rsidR="00F33E50" w:rsidRPr="008524C1" w:rsidRDefault="00F33E50" w:rsidP="00B249F1">
      <w:pPr>
        <w:pStyle w:val="Corpodetexto"/>
        <w:rPr>
          <w:rFonts w:ascii="Arial" w:hAnsi="Arial" w:cs="Arial"/>
          <w:b/>
          <w:sz w:val="20"/>
        </w:rPr>
      </w:pPr>
    </w:p>
    <w:p w:rsidR="00AC1AF5" w:rsidRDefault="00AC1AF5" w:rsidP="00B249F1">
      <w:pPr>
        <w:pStyle w:val="Corpodetexto"/>
        <w:rPr>
          <w:rFonts w:ascii="Arial" w:hAnsi="Arial" w:cs="Arial"/>
          <w:b/>
          <w:sz w:val="20"/>
        </w:rPr>
      </w:pPr>
    </w:p>
    <w:p w:rsidR="00AF30D2" w:rsidRDefault="00AF30D2" w:rsidP="00B249F1">
      <w:pPr>
        <w:pStyle w:val="Corpodetexto"/>
        <w:rPr>
          <w:rFonts w:ascii="Arial" w:hAnsi="Arial" w:cs="Arial"/>
          <w:b/>
          <w:sz w:val="20"/>
        </w:rPr>
      </w:pPr>
    </w:p>
    <w:p w:rsidR="00AF30D2" w:rsidRPr="008524C1" w:rsidRDefault="00AF30D2" w:rsidP="00B249F1">
      <w:pPr>
        <w:pStyle w:val="Corpodetexto"/>
        <w:rPr>
          <w:rFonts w:ascii="Arial" w:hAnsi="Arial" w:cs="Arial"/>
          <w:b/>
          <w:sz w:val="20"/>
        </w:rPr>
      </w:pPr>
    </w:p>
    <w:p w:rsidR="00B32F6F" w:rsidRPr="008524C1" w:rsidRDefault="00B32F6F" w:rsidP="00EF3AC1">
      <w:pPr>
        <w:pStyle w:val="Corpodetexto"/>
        <w:ind w:right="-4047"/>
        <w:rPr>
          <w:rFonts w:ascii="Arial" w:hAnsi="Arial" w:cs="Arial"/>
          <w:b/>
          <w:sz w:val="20"/>
        </w:rPr>
      </w:pPr>
      <w:r w:rsidRPr="008524C1">
        <w:rPr>
          <w:rFonts w:ascii="Arial" w:hAnsi="Arial" w:cs="Arial"/>
          <w:b/>
          <w:sz w:val="20"/>
        </w:rPr>
        <w:t>2.2 Da Remuneração</w:t>
      </w:r>
    </w:p>
    <w:p w:rsidR="00B32F6F" w:rsidRPr="008524C1" w:rsidRDefault="00B32F6F" w:rsidP="00EF3AC1">
      <w:pPr>
        <w:pStyle w:val="Corpodetexto"/>
        <w:ind w:right="-4047"/>
        <w:rPr>
          <w:rFonts w:ascii="Arial" w:hAnsi="Arial" w:cs="Arial"/>
          <w:b/>
          <w:sz w:val="20"/>
        </w:rPr>
      </w:pPr>
    </w:p>
    <w:p w:rsidR="00B32F6F" w:rsidRPr="008524C1" w:rsidRDefault="00B32F6F" w:rsidP="00EF3AC1">
      <w:pPr>
        <w:pStyle w:val="Corpodetexto"/>
        <w:tabs>
          <w:tab w:val="left" w:pos="0"/>
        </w:tabs>
        <w:ind w:right="-4047"/>
        <w:rPr>
          <w:rFonts w:ascii="Arial" w:hAnsi="Arial" w:cs="Arial"/>
          <w:b/>
          <w:sz w:val="20"/>
        </w:rPr>
      </w:pPr>
      <w:r w:rsidRPr="008524C1">
        <w:rPr>
          <w:rFonts w:ascii="Arial" w:hAnsi="Arial" w:cs="Arial"/>
          <w:b/>
          <w:sz w:val="20"/>
        </w:rPr>
        <w:lastRenderedPageBreak/>
        <w:t xml:space="preserve">2.2.1 </w:t>
      </w:r>
      <w:r w:rsidR="00304699" w:rsidRPr="008524C1">
        <w:rPr>
          <w:rFonts w:ascii="Arial" w:hAnsi="Arial" w:cs="Arial"/>
          <w:b/>
          <w:sz w:val="20"/>
        </w:rPr>
        <w:t>Nível Superior: Médicos</w:t>
      </w:r>
      <w:r w:rsidRPr="008524C1">
        <w:rPr>
          <w:rFonts w:ascii="Arial" w:hAnsi="Arial" w:cs="Arial"/>
          <w:b/>
          <w:sz w:val="20"/>
        </w:rPr>
        <w:t xml:space="preserve"> – 20h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9"/>
        <w:gridCol w:w="4286"/>
      </w:tblGrid>
      <w:tr w:rsidR="00B32F6F" w:rsidRPr="008524C1" w:rsidTr="00EF3AC1">
        <w:trPr>
          <w:trHeight w:val="463"/>
        </w:trPr>
        <w:tc>
          <w:tcPr>
            <w:tcW w:w="8480" w:type="dxa"/>
            <w:gridSpan w:val="2"/>
            <w:vMerge w:val="restart"/>
            <w:shd w:val="clear" w:color="auto" w:fill="auto"/>
            <w:vAlign w:val="center"/>
            <w:hideMark/>
          </w:tcPr>
          <w:p w:rsidR="00B32F6F" w:rsidRPr="008524C1" w:rsidRDefault="00B32F6F" w:rsidP="00EF3A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524C1">
              <w:rPr>
                <w:rFonts w:ascii="Arial" w:hAnsi="Arial" w:cs="Arial"/>
                <w:b/>
                <w:bCs/>
                <w:color w:val="000000"/>
                <w:sz w:val="20"/>
              </w:rPr>
              <w:t>Remuneração (R$)</w:t>
            </w:r>
          </w:p>
        </w:tc>
      </w:tr>
      <w:tr w:rsidR="00B32F6F" w:rsidRPr="008524C1" w:rsidTr="00EF3AC1">
        <w:trPr>
          <w:trHeight w:val="230"/>
        </w:trPr>
        <w:tc>
          <w:tcPr>
            <w:tcW w:w="8480" w:type="dxa"/>
            <w:gridSpan w:val="2"/>
            <w:vMerge/>
            <w:vAlign w:val="center"/>
            <w:hideMark/>
          </w:tcPr>
          <w:p w:rsidR="00B32F6F" w:rsidRPr="008524C1" w:rsidRDefault="00B32F6F" w:rsidP="00B249F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B32F6F" w:rsidRPr="008524C1" w:rsidTr="00EF3AC1">
        <w:trPr>
          <w:trHeight w:val="328"/>
        </w:trPr>
        <w:tc>
          <w:tcPr>
            <w:tcW w:w="4207" w:type="dxa"/>
            <w:shd w:val="clear" w:color="auto" w:fill="auto"/>
            <w:vAlign w:val="center"/>
            <w:hideMark/>
          </w:tcPr>
          <w:p w:rsidR="00B32F6F" w:rsidRPr="008524C1" w:rsidRDefault="00B32F6F" w:rsidP="00B249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524C1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B32F6F" w:rsidRPr="008524C1" w:rsidRDefault="00B32F6F" w:rsidP="00B249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524C1">
              <w:rPr>
                <w:rFonts w:ascii="Arial" w:hAnsi="Arial" w:cs="Arial"/>
                <w:b/>
                <w:bCs/>
                <w:color w:val="000000"/>
                <w:sz w:val="20"/>
              </w:rPr>
              <w:t>Valor (R$)</w:t>
            </w:r>
          </w:p>
        </w:tc>
      </w:tr>
      <w:tr w:rsidR="00B32F6F" w:rsidRPr="008524C1" w:rsidTr="00EF3AC1">
        <w:trPr>
          <w:trHeight w:val="232"/>
        </w:trPr>
        <w:tc>
          <w:tcPr>
            <w:tcW w:w="4207" w:type="dxa"/>
            <w:shd w:val="clear" w:color="auto" w:fill="auto"/>
            <w:vAlign w:val="center"/>
            <w:hideMark/>
          </w:tcPr>
          <w:p w:rsidR="00B32F6F" w:rsidRPr="008524C1" w:rsidRDefault="00B32F6F" w:rsidP="00B249F1">
            <w:pPr>
              <w:rPr>
                <w:rFonts w:ascii="Arial" w:hAnsi="Arial" w:cs="Arial"/>
                <w:color w:val="000000"/>
                <w:sz w:val="20"/>
              </w:rPr>
            </w:pPr>
            <w:r w:rsidRPr="008524C1">
              <w:rPr>
                <w:rFonts w:ascii="Arial" w:hAnsi="Arial" w:cs="Arial"/>
                <w:color w:val="000000"/>
                <w:sz w:val="20"/>
              </w:rPr>
              <w:t>Vencimento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B32F6F" w:rsidRPr="008524C1" w:rsidRDefault="00B32F6F" w:rsidP="00B249F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524C1">
              <w:rPr>
                <w:rFonts w:ascii="Arial" w:hAnsi="Arial" w:cs="Arial"/>
                <w:color w:val="000000"/>
                <w:sz w:val="20"/>
              </w:rPr>
              <w:t>1.513,21</w:t>
            </w:r>
          </w:p>
        </w:tc>
      </w:tr>
      <w:tr w:rsidR="00B32F6F" w:rsidRPr="008524C1" w:rsidTr="00EF3AC1">
        <w:trPr>
          <w:trHeight w:val="133"/>
        </w:trPr>
        <w:tc>
          <w:tcPr>
            <w:tcW w:w="4207" w:type="dxa"/>
            <w:shd w:val="clear" w:color="auto" w:fill="auto"/>
            <w:vAlign w:val="center"/>
            <w:hideMark/>
          </w:tcPr>
          <w:p w:rsidR="00B32F6F" w:rsidRPr="008524C1" w:rsidRDefault="00B32F6F" w:rsidP="00B249F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524C1">
              <w:rPr>
                <w:rFonts w:ascii="Arial" w:hAnsi="Arial" w:cs="Arial"/>
                <w:color w:val="000000"/>
                <w:sz w:val="20"/>
              </w:rPr>
              <w:t>Gratif</w:t>
            </w:r>
            <w:proofErr w:type="spellEnd"/>
            <w:r w:rsidRPr="008524C1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8524C1">
              <w:rPr>
                <w:rFonts w:ascii="Arial" w:hAnsi="Arial" w:cs="Arial"/>
                <w:color w:val="000000"/>
                <w:sz w:val="20"/>
              </w:rPr>
              <w:t>Desemp</w:t>
            </w:r>
            <w:proofErr w:type="spellEnd"/>
            <w:r w:rsidRPr="008524C1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8524C1">
              <w:rPr>
                <w:rFonts w:ascii="Arial" w:hAnsi="Arial" w:cs="Arial"/>
                <w:color w:val="000000"/>
                <w:sz w:val="20"/>
              </w:rPr>
              <w:t>Produtiv</w:t>
            </w:r>
            <w:proofErr w:type="spellEnd"/>
            <w:r w:rsidRPr="008524C1">
              <w:rPr>
                <w:rFonts w:ascii="Arial" w:hAnsi="Arial" w:cs="Arial"/>
                <w:color w:val="000000"/>
                <w:sz w:val="20"/>
              </w:rPr>
              <w:t>. Médica - Fixa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B32F6F" w:rsidRPr="008524C1" w:rsidRDefault="00B32F6F" w:rsidP="00B249F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524C1">
              <w:rPr>
                <w:rFonts w:ascii="Arial" w:hAnsi="Arial" w:cs="Arial"/>
                <w:color w:val="000000"/>
                <w:sz w:val="20"/>
              </w:rPr>
              <w:t>3.024,00</w:t>
            </w:r>
          </w:p>
        </w:tc>
      </w:tr>
      <w:tr w:rsidR="00B32F6F" w:rsidRPr="008524C1" w:rsidTr="00EF3AC1">
        <w:trPr>
          <w:trHeight w:val="166"/>
        </w:trPr>
        <w:tc>
          <w:tcPr>
            <w:tcW w:w="4207" w:type="dxa"/>
            <w:shd w:val="clear" w:color="auto" w:fill="auto"/>
            <w:vAlign w:val="center"/>
            <w:hideMark/>
          </w:tcPr>
          <w:p w:rsidR="00B32F6F" w:rsidRPr="008524C1" w:rsidRDefault="00B32F6F" w:rsidP="00B249F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524C1">
              <w:rPr>
                <w:rFonts w:ascii="Arial" w:hAnsi="Arial" w:cs="Arial"/>
                <w:color w:val="000000"/>
                <w:sz w:val="20"/>
              </w:rPr>
              <w:t>Gratif</w:t>
            </w:r>
            <w:proofErr w:type="spellEnd"/>
            <w:r w:rsidRPr="008524C1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8524C1">
              <w:rPr>
                <w:rFonts w:ascii="Arial" w:hAnsi="Arial" w:cs="Arial"/>
                <w:color w:val="000000"/>
                <w:sz w:val="20"/>
              </w:rPr>
              <w:t>Desemp</w:t>
            </w:r>
            <w:proofErr w:type="spellEnd"/>
            <w:r w:rsidRPr="008524C1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8524C1">
              <w:rPr>
                <w:rFonts w:ascii="Arial" w:hAnsi="Arial" w:cs="Arial"/>
                <w:color w:val="000000"/>
                <w:sz w:val="20"/>
              </w:rPr>
              <w:t>Produtiv</w:t>
            </w:r>
            <w:proofErr w:type="spellEnd"/>
            <w:r w:rsidRPr="008524C1">
              <w:rPr>
                <w:rFonts w:ascii="Arial" w:hAnsi="Arial" w:cs="Arial"/>
                <w:color w:val="000000"/>
                <w:sz w:val="20"/>
              </w:rPr>
              <w:t>. Médica - Variável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B32F6F" w:rsidRPr="008524C1" w:rsidRDefault="00B32F6F" w:rsidP="00B249F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524C1">
              <w:rPr>
                <w:rFonts w:ascii="Arial" w:hAnsi="Arial" w:cs="Arial"/>
                <w:color w:val="000000"/>
                <w:sz w:val="20"/>
              </w:rPr>
              <w:t>1.944,00</w:t>
            </w:r>
          </w:p>
        </w:tc>
      </w:tr>
      <w:tr w:rsidR="00B32F6F" w:rsidRPr="008524C1" w:rsidTr="00EF3AC1">
        <w:trPr>
          <w:trHeight w:val="73"/>
        </w:trPr>
        <w:tc>
          <w:tcPr>
            <w:tcW w:w="4207" w:type="dxa"/>
            <w:shd w:val="clear" w:color="auto" w:fill="auto"/>
            <w:vAlign w:val="center"/>
            <w:hideMark/>
          </w:tcPr>
          <w:p w:rsidR="00B32F6F" w:rsidRPr="008524C1" w:rsidRDefault="00B32F6F" w:rsidP="00B249F1">
            <w:pPr>
              <w:rPr>
                <w:rFonts w:ascii="Arial" w:hAnsi="Arial" w:cs="Arial"/>
                <w:color w:val="000000"/>
                <w:sz w:val="20"/>
              </w:rPr>
            </w:pPr>
            <w:r w:rsidRPr="008524C1">
              <w:rPr>
                <w:rFonts w:ascii="Arial" w:hAnsi="Arial" w:cs="Arial"/>
                <w:color w:val="000000"/>
                <w:sz w:val="20"/>
              </w:rPr>
              <w:t>Auxílio Alimentação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B32F6F" w:rsidRPr="008524C1" w:rsidRDefault="00B32F6F" w:rsidP="00B249F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524C1">
              <w:rPr>
                <w:rFonts w:ascii="Arial" w:hAnsi="Arial" w:cs="Arial"/>
                <w:color w:val="000000"/>
                <w:sz w:val="20"/>
              </w:rPr>
              <w:t>264,00</w:t>
            </w:r>
          </w:p>
        </w:tc>
      </w:tr>
      <w:tr w:rsidR="00B32F6F" w:rsidRPr="008524C1" w:rsidTr="00EF3AC1">
        <w:trPr>
          <w:trHeight w:val="147"/>
        </w:trPr>
        <w:tc>
          <w:tcPr>
            <w:tcW w:w="4207" w:type="dxa"/>
            <w:shd w:val="clear" w:color="auto" w:fill="auto"/>
            <w:vAlign w:val="center"/>
            <w:hideMark/>
          </w:tcPr>
          <w:p w:rsidR="00B32F6F" w:rsidRPr="008524C1" w:rsidRDefault="00B32F6F" w:rsidP="00B249F1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524C1">
              <w:rPr>
                <w:rFonts w:ascii="Arial" w:hAnsi="Arial" w:cs="Arial"/>
                <w:color w:val="000000"/>
                <w:sz w:val="20"/>
              </w:rPr>
              <w:t>Gratif</w:t>
            </w:r>
            <w:proofErr w:type="spellEnd"/>
            <w:r w:rsidRPr="008524C1">
              <w:rPr>
                <w:rFonts w:ascii="Arial" w:hAnsi="Arial" w:cs="Arial"/>
                <w:color w:val="000000"/>
                <w:sz w:val="20"/>
              </w:rPr>
              <w:t>. ETI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B32F6F" w:rsidRPr="008524C1" w:rsidRDefault="00B32F6F" w:rsidP="00B249F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524C1">
              <w:rPr>
                <w:rFonts w:ascii="Arial" w:hAnsi="Arial" w:cs="Arial"/>
                <w:color w:val="000000"/>
                <w:sz w:val="20"/>
              </w:rPr>
              <w:t xml:space="preserve">756,60*  </w:t>
            </w:r>
          </w:p>
        </w:tc>
      </w:tr>
      <w:tr w:rsidR="00B32F6F" w:rsidRPr="008524C1" w:rsidTr="00EF3AC1">
        <w:trPr>
          <w:trHeight w:val="181"/>
        </w:trPr>
        <w:tc>
          <w:tcPr>
            <w:tcW w:w="4207" w:type="dxa"/>
            <w:shd w:val="clear" w:color="auto" w:fill="auto"/>
            <w:vAlign w:val="center"/>
            <w:hideMark/>
          </w:tcPr>
          <w:p w:rsidR="00B32F6F" w:rsidRPr="008524C1" w:rsidRDefault="00B32F6F" w:rsidP="00B249F1">
            <w:pPr>
              <w:rPr>
                <w:rFonts w:ascii="Arial" w:hAnsi="Arial" w:cs="Arial"/>
                <w:color w:val="000000"/>
                <w:sz w:val="20"/>
              </w:rPr>
            </w:pPr>
            <w:r w:rsidRPr="008524C1">
              <w:rPr>
                <w:rFonts w:ascii="Arial" w:hAnsi="Arial" w:cs="Arial"/>
                <w:color w:val="000000"/>
                <w:sz w:val="20"/>
              </w:rPr>
              <w:t>Insalubridade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B32F6F" w:rsidRPr="008524C1" w:rsidRDefault="00B32F6F" w:rsidP="00B249F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524C1">
              <w:rPr>
                <w:rFonts w:ascii="Arial" w:hAnsi="Arial" w:cs="Arial"/>
                <w:color w:val="000000"/>
                <w:sz w:val="20"/>
              </w:rPr>
              <w:t>115,00**</w:t>
            </w:r>
          </w:p>
        </w:tc>
      </w:tr>
      <w:tr w:rsidR="00B32F6F" w:rsidRPr="008524C1" w:rsidTr="00EF3AC1">
        <w:trPr>
          <w:trHeight w:val="80"/>
        </w:trPr>
        <w:tc>
          <w:tcPr>
            <w:tcW w:w="4207" w:type="dxa"/>
            <w:shd w:val="clear" w:color="auto" w:fill="auto"/>
            <w:vAlign w:val="center"/>
            <w:hideMark/>
          </w:tcPr>
          <w:p w:rsidR="00B32F6F" w:rsidRPr="008524C1" w:rsidRDefault="00B32F6F" w:rsidP="00B249F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524C1">
              <w:rPr>
                <w:rFonts w:ascii="Arial" w:hAnsi="Arial" w:cs="Arial"/>
                <w:color w:val="000000"/>
                <w:sz w:val="20"/>
              </w:rPr>
              <w:t>Adicional de Pós Graduação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B32F6F" w:rsidRPr="008524C1" w:rsidRDefault="00B32F6F" w:rsidP="00B249F1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524C1">
              <w:rPr>
                <w:rFonts w:ascii="Arial" w:hAnsi="Arial" w:cs="Arial"/>
                <w:color w:val="000000"/>
                <w:sz w:val="20"/>
              </w:rPr>
              <w:t>196,72***</w:t>
            </w:r>
          </w:p>
        </w:tc>
      </w:tr>
      <w:tr w:rsidR="00B32F6F" w:rsidRPr="008524C1" w:rsidTr="00EF3AC1">
        <w:trPr>
          <w:trHeight w:val="80"/>
        </w:trPr>
        <w:tc>
          <w:tcPr>
            <w:tcW w:w="4207" w:type="dxa"/>
            <w:shd w:val="clear" w:color="auto" w:fill="auto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524C1">
              <w:rPr>
                <w:rFonts w:ascii="Arial" w:hAnsi="Arial" w:cs="Arial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B32F6F" w:rsidRPr="008524C1" w:rsidRDefault="00B32F6F" w:rsidP="00B249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524C1">
              <w:rPr>
                <w:rFonts w:ascii="Arial" w:hAnsi="Arial" w:cs="Arial"/>
                <w:b/>
                <w:bCs/>
                <w:color w:val="000000"/>
                <w:sz w:val="20"/>
              </w:rPr>
              <w:t>7.813,53</w:t>
            </w:r>
          </w:p>
        </w:tc>
      </w:tr>
    </w:tbl>
    <w:p w:rsidR="00B32F6F" w:rsidRPr="008524C1" w:rsidRDefault="00B32F6F" w:rsidP="00EF3AC1">
      <w:pPr>
        <w:pStyle w:val="Corpodetexto"/>
        <w:tabs>
          <w:tab w:val="left" w:pos="0"/>
        </w:tabs>
        <w:ind w:right="-4047"/>
        <w:rPr>
          <w:rFonts w:ascii="Arial" w:hAnsi="Arial" w:cs="Arial"/>
          <w:sz w:val="20"/>
        </w:rPr>
      </w:pPr>
      <w:r w:rsidRPr="008524C1">
        <w:rPr>
          <w:rFonts w:ascii="Arial" w:hAnsi="Arial" w:cs="Arial"/>
          <w:sz w:val="20"/>
        </w:rPr>
        <w:t>*Para a função de Médico, cuja lotação seja: Emergência, UTI ou Centro Cirúrgico acrescenta-se o valor de R$ 756,60 de Gratificação de Emergência e UTI.</w:t>
      </w:r>
    </w:p>
    <w:p w:rsidR="00B32F6F" w:rsidRPr="008524C1" w:rsidRDefault="00B32F6F" w:rsidP="00EF3AC1">
      <w:pPr>
        <w:pStyle w:val="Corpodetexto"/>
        <w:ind w:right="-4047"/>
        <w:rPr>
          <w:rFonts w:ascii="Arial" w:hAnsi="Arial" w:cs="Arial"/>
          <w:sz w:val="20"/>
        </w:rPr>
      </w:pPr>
      <w:r w:rsidRPr="008524C1">
        <w:rPr>
          <w:rFonts w:ascii="Arial" w:hAnsi="Arial" w:cs="Arial"/>
          <w:sz w:val="20"/>
        </w:rPr>
        <w:t>**A insalubridade será concedida, quando couber, de acordo com a lotação e atividades desenvolvidas pelo servidor, podendo haver variações em seu valor final, conforme preconiza o Art. 18, da Lei Complementar nº 323 de 02/03/2006 e alterações.</w:t>
      </w:r>
    </w:p>
    <w:p w:rsidR="00966D88" w:rsidRDefault="00B32F6F" w:rsidP="00D53D7E">
      <w:pPr>
        <w:pStyle w:val="Corpodetexto"/>
        <w:ind w:right="-4047"/>
        <w:rPr>
          <w:rFonts w:ascii="Arial" w:hAnsi="Arial" w:cs="Arial"/>
          <w:sz w:val="20"/>
        </w:rPr>
      </w:pPr>
      <w:r w:rsidRPr="008524C1">
        <w:rPr>
          <w:rFonts w:ascii="Arial" w:hAnsi="Arial" w:cs="Arial"/>
          <w:sz w:val="20"/>
        </w:rPr>
        <w:t>***Será concedido adicional de pós-graduação, cujo valor poderá ser de 13%, 16% e 19% sobre o valor do vencimento inicial, ao servidor que possuir curso de pós-graduação, compatível com suas atribuições e área de atuação, nos termos da Lei Complementar nº 323 de 02/03/2006, observadas as alterações da Lei Complementar nº 369 de 27/12/2006 e dos Decretos nº 4.235 de 20/01/1994 e nº 3.038 de 27/12/1998.</w:t>
      </w:r>
    </w:p>
    <w:p w:rsidR="007B53F8" w:rsidRDefault="007B53F8" w:rsidP="007B53F8">
      <w:pPr>
        <w:pStyle w:val="Corpodetexto"/>
        <w:ind w:right="-4047"/>
        <w:rPr>
          <w:rFonts w:ascii="Arial" w:hAnsi="Arial" w:cs="Arial"/>
          <w:b/>
          <w:sz w:val="20"/>
        </w:rPr>
      </w:pPr>
    </w:p>
    <w:p w:rsidR="00966D88" w:rsidRDefault="007B53F8" w:rsidP="00D53D7E">
      <w:pPr>
        <w:pStyle w:val="Corpodetexto"/>
        <w:ind w:right="-4047"/>
        <w:rPr>
          <w:rFonts w:ascii="Arial" w:hAnsi="Arial" w:cs="Arial"/>
          <w:sz w:val="20"/>
        </w:rPr>
      </w:pPr>
      <w:r w:rsidRPr="00A842CF">
        <w:rPr>
          <w:rFonts w:ascii="Arial" w:hAnsi="Arial" w:cs="Arial"/>
          <w:b/>
          <w:sz w:val="20"/>
        </w:rPr>
        <w:t>2.2.2</w:t>
      </w:r>
      <w:r w:rsidRPr="00A842CF">
        <w:rPr>
          <w:rFonts w:ascii="Arial" w:hAnsi="Arial" w:cs="Arial"/>
          <w:sz w:val="20"/>
        </w:rPr>
        <w:t xml:space="preserve"> </w:t>
      </w:r>
      <w:r w:rsidRPr="00A842CF">
        <w:rPr>
          <w:rFonts w:ascii="Arial" w:hAnsi="Arial" w:cs="Arial"/>
          <w:b/>
          <w:sz w:val="20"/>
        </w:rPr>
        <w:t xml:space="preserve">Nível superior: Farmacêutico </w:t>
      </w:r>
      <w:r>
        <w:rPr>
          <w:rFonts w:ascii="Arial" w:hAnsi="Arial" w:cs="Arial"/>
          <w:b/>
          <w:sz w:val="20"/>
        </w:rPr>
        <w:t xml:space="preserve">e Psicólogo </w:t>
      </w:r>
      <w:r w:rsidRPr="00A842CF">
        <w:rPr>
          <w:rFonts w:ascii="Arial" w:hAnsi="Arial" w:cs="Arial"/>
          <w:b/>
          <w:sz w:val="20"/>
        </w:rPr>
        <w:t>– 30h</w:t>
      </w:r>
    </w:p>
    <w:tbl>
      <w:tblPr>
        <w:tblpPr w:leftFromText="141" w:rightFromText="141" w:vertAnchor="text" w:horzAnchor="margin" w:tblpX="70" w:tblpY="9"/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7"/>
        <w:gridCol w:w="4221"/>
      </w:tblGrid>
      <w:tr w:rsidR="007B53F8" w:rsidRPr="00A842CF" w:rsidTr="007B53F8">
        <w:trPr>
          <w:trHeight w:val="385"/>
        </w:trPr>
        <w:tc>
          <w:tcPr>
            <w:tcW w:w="8518" w:type="dxa"/>
            <w:gridSpan w:val="2"/>
            <w:vMerge w:val="restart"/>
            <w:shd w:val="clear" w:color="auto" w:fill="auto"/>
            <w:vAlign w:val="center"/>
            <w:hideMark/>
          </w:tcPr>
          <w:p w:rsidR="007B53F8" w:rsidRPr="00A842CF" w:rsidRDefault="007B53F8" w:rsidP="007B53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842CF">
              <w:rPr>
                <w:rFonts w:ascii="Arial" w:hAnsi="Arial" w:cs="Arial"/>
                <w:b/>
                <w:bCs/>
                <w:color w:val="000000"/>
                <w:sz w:val="20"/>
              </w:rPr>
              <w:t>Remuneração (R$)</w:t>
            </w:r>
          </w:p>
        </w:tc>
      </w:tr>
      <w:tr w:rsidR="007B53F8" w:rsidRPr="00A842CF" w:rsidTr="007B53F8">
        <w:trPr>
          <w:trHeight w:val="286"/>
        </w:trPr>
        <w:tc>
          <w:tcPr>
            <w:tcW w:w="8518" w:type="dxa"/>
            <w:gridSpan w:val="2"/>
            <w:vMerge/>
            <w:vAlign w:val="center"/>
            <w:hideMark/>
          </w:tcPr>
          <w:p w:rsidR="007B53F8" w:rsidRPr="00A842CF" w:rsidRDefault="007B53F8" w:rsidP="007B53F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B53F8" w:rsidRPr="00A842CF" w:rsidTr="007B53F8">
        <w:trPr>
          <w:trHeight w:val="368"/>
        </w:trPr>
        <w:tc>
          <w:tcPr>
            <w:tcW w:w="4297" w:type="dxa"/>
            <w:shd w:val="clear" w:color="auto" w:fill="auto"/>
            <w:vAlign w:val="center"/>
            <w:hideMark/>
          </w:tcPr>
          <w:p w:rsidR="007B53F8" w:rsidRPr="00A842CF" w:rsidRDefault="007B53F8" w:rsidP="007B53F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A842CF">
              <w:rPr>
                <w:rFonts w:ascii="Arial" w:hAnsi="Arial" w:cs="Arial"/>
                <w:bCs/>
                <w:color w:val="000000"/>
                <w:sz w:val="20"/>
              </w:rPr>
              <w:t>Descrição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7B53F8" w:rsidRPr="00A842CF" w:rsidRDefault="007B53F8" w:rsidP="007B53F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A842CF">
              <w:rPr>
                <w:rFonts w:ascii="Arial" w:hAnsi="Arial" w:cs="Arial"/>
                <w:bCs/>
                <w:color w:val="000000"/>
                <w:sz w:val="20"/>
              </w:rPr>
              <w:t>Valor (R$)</w:t>
            </w:r>
          </w:p>
        </w:tc>
      </w:tr>
      <w:tr w:rsidR="007B53F8" w:rsidRPr="00A842CF" w:rsidTr="007B53F8">
        <w:trPr>
          <w:trHeight w:val="135"/>
        </w:trPr>
        <w:tc>
          <w:tcPr>
            <w:tcW w:w="4297" w:type="dxa"/>
            <w:shd w:val="clear" w:color="auto" w:fill="auto"/>
            <w:vAlign w:val="center"/>
            <w:hideMark/>
          </w:tcPr>
          <w:p w:rsidR="007B53F8" w:rsidRPr="00A842CF" w:rsidRDefault="007B53F8" w:rsidP="007B53F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A842CF">
              <w:rPr>
                <w:rFonts w:ascii="Arial" w:hAnsi="Arial" w:cs="Arial"/>
                <w:bCs/>
                <w:color w:val="000000"/>
                <w:sz w:val="20"/>
              </w:rPr>
              <w:t>Vencimento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7B53F8" w:rsidRPr="00A842CF" w:rsidRDefault="007B53F8" w:rsidP="007B53F8">
            <w:pPr>
              <w:jc w:val="right"/>
              <w:rPr>
                <w:rFonts w:ascii="Arial" w:hAnsi="Arial" w:cs="Arial"/>
                <w:sz w:val="20"/>
              </w:rPr>
            </w:pPr>
            <w:r w:rsidRPr="00A842CF">
              <w:rPr>
                <w:rFonts w:ascii="Arial" w:hAnsi="Arial" w:cs="Arial"/>
                <w:sz w:val="20"/>
              </w:rPr>
              <w:t>1.513,21</w:t>
            </w:r>
          </w:p>
        </w:tc>
      </w:tr>
      <w:tr w:rsidR="007B53F8" w:rsidRPr="00A842CF" w:rsidTr="007B53F8">
        <w:trPr>
          <w:trHeight w:val="221"/>
        </w:trPr>
        <w:tc>
          <w:tcPr>
            <w:tcW w:w="4297" w:type="dxa"/>
            <w:shd w:val="clear" w:color="auto" w:fill="auto"/>
            <w:vAlign w:val="center"/>
            <w:hideMark/>
          </w:tcPr>
          <w:p w:rsidR="007B53F8" w:rsidRPr="00A842CF" w:rsidRDefault="007B53F8" w:rsidP="007B53F8">
            <w:pPr>
              <w:rPr>
                <w:rFonts w:ascii="Arial" w:hAnsi="Arial" w:cs="Arial"/>
                <w:color w:val="000000"/>
                <w:sz w:val="20"/>
              </w:rPr>
            </w:pPr>
            <w:r w:rsidRPr="00A842CF">
              <w:rPr>
                <w:rFonts w:ascii="Arial" w:hAnsi="Arial" w:cs="Arial"/>
                <w:color w:val="000000"/>
                <w:sz w:val="20"/>
              </w:rPr>
              <w:t>Gratificação Atividade em Saúde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7B53F8" w:rsidRPr="00A842CF" w:rsidRDefault="007B53F8" w:rsidP="007B53F8">
            <w:pPr>
              <w:jc w:val="right"/>
              <w:rPr>
                <w:rFonts w:ascii="Arial" w:hAnsi="Arial" w:cs="Arial"/>
                <w:sz w:val="20"/>
              </w:rPr>
            </w:pPr>
            <w:r w:rsidRPr="00A842CF">
              <w:rPr>
                <w:rFonts w:ascii="Arial" w:hAnsi="Arial" w:cs="Arial"/>
                <w:sz w:val="20"/>
              </w:rPr>
              <w:t>1.513,21</w:t>
            </w:r>
          </w:p>
        </w:tc>
      </w:tr>
      <w:tr w:rsidR="007B53F8" w:rsidRPr="00A842CF" w:rsidTr="007B53F8">
        <w:trPr>
          <w:trHeight w:val="256"/>
        </w:trPr>
        <w:tc>
          <w:tcPr>
            <w:tcW w:w="4297" w:type="dxa"/>
            <w:shd w:val="clear" w:color="auto" w:fill="auto"/>
            <w:vAlign w:val="center"/>
            <w:hideMark/>
          </w:tcPr>
          <w:p w:rsidR="007B53F8" w:rsidRPr="00A842CF" w:rsidRDefault="007B53F8" w:rsidP="007B53F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A842CF">
              <w:rPr>
                <w:rFonts w:ascii="Arial" w:hAnsi="Arial" w:cs="Arial"/>
                <w:bCs/>
                <w:color w:val="000000"/>
                <w:sz w:val="20"/>
              </w:rPr>
              <w:t>Auxílio Alimentação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7B53F8" w:rsidRPr="00A842CF" w:rsidRDefault="007B53F8" w:rsidP="007B53F8">
            <w:pPr>
              <w:jc w:val="right"/>
              <w:rPr>
                <w:rFonts w:ascii="Arial" w:hAnsi="Arial" w:cs="Arial"/>
                <w:sz w:val="20"/>
              </w:rPr>
            </w:pPr>
            <w:r w:rsidRPr="00A842CF">
              <w:rPr>
                <w:rFonts w:ascii="Arial" w:hAnsi="Arial" w:cs="Arial"/>
                <w:sz w:val="20"/>
              </w:rPr>
              <w:t>264,00</w:t>
            </w:r>
          </w:p>
        </w:tc>
      </w:tr>
      <w:tr w:rsidR="007B53F8" w:rsidRPr="00A842CF" w:rsidTr="007B53F8">
        <w:trPr>
          <w:trHeight w:val="199"/>
        </w:trPr>
        <w:tc>
          <w:tcPr>
            <w:tcW w:w="4297" w:type="dxa"/>
            <w:shd w:val="clear" w:color="auto" w:fill="auto"/>
            <w:vAlign w:val="center"/>
            <w:hideMark/>
          </w:tcPr>
          <w:p w:rsidR="007B53F8" w:rsidRPr="00A842CF" w:rsidRDefault="007B53F8" w:rsidP="007B53F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A842CF">
              <w:rPr>
                <w:rFonts w:ascii="Arial" w:hAnsi="Arial" w:cs="Arial"/>
                <w:bCs/>
                <w:color w:val="000000"/>
                <w:sz w:val="20"/>
              </w:rPr>
              <w:t>Insalubridade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7B53F8" w:rsidRPr="00A842CF" w:rsidRDefault="007B53F8" w:rsidP="007B53F8">
            <w:pPr>
              <w:jc w:val="right"/>
              <w:rPr>
                <w:rFonts w:ascii="Arial" w:hAnsi="Arial" w:cs="Arial"/>
                <w:sz w:val="20"/>
              </w:rPr>
            </w:pPr>
            <w:r w:rsidRPr="00A842CF">
              <w:rPr>
                <w:rFonts w:ascii="Arial" w:hAnsi="Arial" w:cs="Arial"/>
                <w:sz w:val="20"/>
              </w:rPr>
              <w:t>115,00*</w:t>
            </w:r>
          </w:p>
        </w:tc>
      </w:tr>
      <w:tr w:rsidR="007B53F8" w:rsidRPr="00A842CF" w:rsidTr="007B53F8">
        <w:trPr>
          <w:trHeight w:val="201"/>
        </w:trPr>
        <w:tc>
          <w:tcPr>
            <w:tcW w:w="4297" w:type="dxa"/>
            <w:shd w:val="clear" w:color="auto" w:fill="auto"/>
            <w:vAlign w:val="center"/>
            <w:hideMark/>
          </w:tcPr>
          <w:p w:rsidR="007B53F8" w:rsidRPr="00A842CF" w:rsidRDefault="007B53F8" w:rsidP="007B53F8">
            <w:pPr>
              <w:rPr>
                <w:rFonts w:ascii="Arial" w:hAnsi="Arial" w:cs="Arial"/>
                <w:sz w:val="20"/>
              </w:rPr>
            </w:pPr>
            <w:r w:rsidRPr="00A842CF">
              <w:rPr>
                <w:rFonts w:ascii="Arial" w:hAnsi="Arial" w:cs="Arial"/>
                <w:color w:val="000000"/>
                <w:sz w:val="20"/>
              </w:rPr>
              <w:t xml:space="preserve">Adicional de Pós </w:t>
            </w:r>
            <w:r w:rsidRPr="00A842CF">
              <w:rPr>
                <w:rFonts w:ascii="Arial" w:hAnsi="Arial" w:cs="Arial"/>
                <w:sz w:val="20"/>
              </w:rPr>
              <w:t>Graduação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7B53F8" w:rsidRPr="00A842CF" w:rsidRDefault="007B53F8" w:rsidP="007B53F8">
            <w:pPr>
              <w:jc w:val="right"/>
              <w:rPr>
                <w:rFonts w:ascii="Arial" w:hAnsi="Arial" w:cs="Arial"/>
                <w:sz w:val="20"/>
              </w:rPr>
            </w:pPr>
            <w:r w:rsidRPr="00A842CF">
              <w:rPr>
                <w:rFonts w:ascii="Arial" w:hAnsi="Arial" w:cs="Arial"/>
                <w:sz w:val="20"/>
              </w:rPr>
              <w:t xml:space="preserve">       196,72**</w:t>
            </w:r>
          </w:p>
        </w:tc>
      </w:tr>
      <w:tr w:rsidR="007B53F8" w:rsidRPr="00A842CF" w:rsidTr="007B53F8">
        <w:trPr>
          <w:trHeight w:val="80"/>
        </w:trPr>
        <w:tc>
          <w:tcPr>
            <w:tcW w:w="4297" w:type="dxa"/>
            <w:shd w:val="clear" w:color="auto" w:fill="auto"/>
            <w:vAlign w:val="center"/>
            <w:hideMark/>
          </w:tcPr>
          <w:p w:rsidR="007B53F8" w:rsidRPr="00A842CF" w:rsidRDefault="007B53F8" w:rsidP="007B53F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842CF">
              <w:rPr>
                <w:rFonts w:ascii="Arial" w:hAnsi="Arial" w:cs="Arial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7B53F8" w:rsidRPr="00A842CF" w:rsidRDefault="007B53F8" w:rsidP="007B53F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842CF">
              <w:rPr>
                <w:rFonts w:ascii="Arial" w:hAnsi="Arial" w:cs="Arial"/>
                <w:b/>
                <w:bCs/>
                <w:sz w:val="20"/>
              </w:rPr>
              <w:t>3.602,14</w:t>
            </w:r>
          </w:p>
        </w:tc>
      </w:tr>
    </w:tbl>
    <w:p w:rsidR="007B53F8" w:rsidRPr="00A842CF" w:rsidRDefault="007B53F8" w:rsidP="007B53F8">
      <w:pPr>
        <w:pStyle w:val="Corpodetexto"/>
        <w:ind w:right="-4047"/>
        <w:rPr>
          <w:rFonts w:ascii="Arial" w:hAnsi="Arial" w:cs="Arial"/>
          <w:sz w:val="20"/>
        </w:rPr>
      </w:pPr>
      <w:r w:rsidRPr="00A842CF">
        <w:rPr>
          <w:rFonts w:ascii="Arial" w:hAnsi="Arial" w:cs="Arial"/>
          <w:sz w:val="20"/>
        </w:rPr>
        <w:t>*A insalubridade será concedida, quando couber, de acordo com a lotação e atividades desenvolvidas pelo servidor, podendo haver variações em seu valor final, conforme preconiza o Art. 18, da Lei Complementar nº 323 de 02/03/2006 e alterações.</w:t>
      </w:r>
    </w:p>
    <w:p w:rsidR="007B53F8" w:rsidRPr="00A842CF" w:rsidRDefault="007B53F8" w:rsidP="007B53F8">
      <w:pPr>
        <w:pStyle w:val="Corpodetexto"/>
        <w:ind w:right="-4047"/>
        <w:rPr>
          <w:rFonts w:ascii="Arial" w:hAnsi="Arial" w:cs="Arial"/>
          <w:sz w:val="20"/>
        </w:rPr>
      </w:pPr>
      <w:r w:rsidRPr="00A842CF">
        <w:rPr>
          <w:rFonts w:ascii="Arial" w:hAnsi="Arial" w:cs="Arial"/>
          <w:sz w:val="20"/>
        </w:rPr>
        <w:t>**Será concedido adicional de pós-graduação, cujo valor poderá ser de 13%, 16% e 19% sobre o valor do vencimento inicial, ao servidor que possuir curso de pós-graduação, compatível com suas atribuições e área de atuação, nos termos da Lei Complementar nº 323 de 02/03/2006, observadas as alterações da Lei Complementar nº 369 de 27/12/2006 e dos Decretos nº 4.235 de 20/01/1994 e nº 3.038 de 27/12/1998.</w:t>
      </w:r>
    </w:p>
    <w:p w:rsidR="007B53F8" w:rsidRDefault="007B53F8" w:rsidP="00A842CF">
      <w:pPr>
        <w:pStyle w:val="Recuodecorpodetexto"/>
        <w:tabs>
          <w:tab w:val="clear" w:pos="355"/>
          <w:tab w:val="left" w:pos="-70"/>
        </w:tabs>
        <w:ind w:left="0" w:right="-4047" w:firstLine="0"/>
        <w:rPr>
          <w:rFonts w:ascii="Arial" w:hAnsi="Arial" w:cs="Arial"/>
          <w:b/>
          <w:sz w:val="20"/>
          <w:szCs w:val="20"/>
        </w:rPr>
      </w:pPr>
    </w:p>
    <w:p w:rsidR="00B32F6F" w:rsidRPr="008524C1" w:rsidRDefault="00B32F6F" w:rsidP="00A842CF">
      <w:pPr>
        <w:pStyle w:val="Recuodecorpodetexto"/>
        <w:tabs>
          <w:tab w:val="clear" w:pos="355"/>
          <w:tab w:val="left" w:pos="-70"/>
        </w:tabs>
        <w:ind w:left="0" w:right="-4047" w:firstLine="0"/>
        <w:rPr>
          <w:rFonts w:ascii="Arial" w:hAnsi="Arial" w:cs="Arial"/>
          <w:sz w:val="20"/>
          <w:szCs w:val="20"/>
        </w:rPr>
      </w:pPr>
      <w:r w:rsidRPr="008524C1">
        <w:rPr>
          <w:rFonts w:ascii="Arial" w:hAnsi="Arial" w:cs="Arial"/>
          <w:b/>
          <w:sz w:val="20"/>
          <w:szCs w:val="20"/>
        </w:rPr>
        <w:t>2.</w:t>
      </w:r>
      <w:r w:rsidR="006749B6" w:rsidRPr="008524C1">
        <w:rPr>
          <w:rFonts w:ascii="Arial" w:hAnsi="Arial" w:cs="Arial"/>
          <w:b/>
          <w:sz w:val="20"/>
          <w:szCs w:val="20"/>
        </w:rPr>
        <w:t>3</w:t>
      </w:r>
      <w:r w:rsidRPr="008524C1">
        <w:rPr>
          <w:rFonts w:ascii="Arial" w:hAnsi="Arial" w:cs="Arial"/>
          <w:sz w:val="20"/>
          <w:szCs w:val="20"/>
        </w:rPr>
        <w:t xml:space="preserve"> As atribuições de cada cargo e as atribuições comuns a todos os cargos estão descritas no anexo I deste Edital.</w:t>
      </w:r>
    </w:p>
    <w:p w:rsidR="00B32F6F" w:rsidRPr="008524C1" w:rsidRDefault="00B32F6F" w:rsidP="00A842CF">
      <w:pPr>
        <w:tabs>
          <w:tab w:val="left" w:pos="0"/>
          <w:tab w:val="num" w:pos="72"/>
        </w:tabs>
        <w:ind w:right="-4047"/>
        <w:jc w:val="both"/>
        <w:rPr>
          <w:rFonts w:ascii="Arial" w:hAnsi="Arial" w:cs="Arial"/>
          <w:bCs/>
          <w:sz w:val="20"/>
        </w:rPr>
      </w:pPr>
    </w:p>
    <w:p w:rsidR="00B32F6F" w:rsidRPr="008524C1" w:rsidRDefault="00B32F6F" w:rsidP="00A842CF">
      <w:pPr>
        <w:pStyle w:val="Ttulo2"/>
        <w:tabs>
          <w:tab w:val="left" w:pos="355"/>
        </w:tabs>
        <w:ind w:right="-4047"/>
        <w:rPr>
          <w:rFonts w:ascii="Arial" w:hAnsi="Arial" w:cs="Arial"/>
          <w:sz w:val="20"/>
        </w:rPr>
      </w:pPr>
      <w:proofErr w:type="gramStart"/>
      <w:r w:rsidRPr="008524C1">
        <w:rPr>
          <w:rFonts w:ascii="Arial" w:hAnsi="Arial" w:cs="Arial"/>
          <w:sz w:val="20"/>
        </w:rPr>
        <w:t>3</w:t>
      </w:r>
      <w:proofErr w:type="gramEnd"/>
      <w:r w:rsidRPr="008524C1">
        <w:rPr>
          <w:rFonts w:ascii="Arial" w:hAnsi="Arial" w:cs="Arial"/>
          <w:sz w:val="20"/>
        </w:rPr>
        <w:t xml:space="preserve"> DA INSCRIÇÃO</w:t>
      </w:r>
    </w:p>
    <w:p w:rsidR="00B32F6F" w:rsidRPr="008524C1" w:rsidRDefault="00B32F6F" w:rsidP="00A842CF">
      <w:pPr>
        <w:ind w:right="-4047"/>
        <w:rPr>
          <w:rFonts w:ascii="Arial" w:hAnsi="Arial" w:cs="Arial"/>
          <w:sz w:val="20"/>
        </w:rPr>
      </w:pPr>
    </w:p>
    <w:p w:rsidR="00B32F6F" w:rsidRPr="008524C1" w:rsidRDefault="00B32F6F" w:rsidP="00A842CF">
      <w:pPr>
        <w:pStyle w:val="Recuodecorpodetexto2"/>
        <w:ind w:left="0" w:right="-4047"/>
        <w:jc w:val="both"/>
        <w:rPr>
          <w:rFonts w:ascii="Arial" w:hAnsi="Arial" w:cs="Arial"/>
          <w:b/>
          <w:sz w:val="20"/>
          <w:szCs w:val="20"/>
        </w:rPr>
      </w:pPr>
      <w:r w:rsidRPr="008524C1">
        <w:rPr>
          <w:rFonts w:ascii="Arial" w:hAnsi="Arial" w:cs="Arial"/>
          <w:b/>
          <w:sz w:val="20"/>
          <w:szCs w:val="20"/>
        </w:rPr>
        <w:t>3.1</w:t>
      </w:r>
      <w:r w:rsidRPr="008524C1">
        <w:rPr>
          <w:rFonts w:ascii="Arial" w:hAnsi="Arial" w:cs="Arial"/>
          <w:sz w:val="20"/>
          <w:szCs w:val="20"/>
        </w:rPr>
        <w:t xml:space="preserve"> As inscrições ocorrerão somente </w:t>
      </w:r>
      <w:proofErr w:type="spellStart"/>
      <w:r w:rsidRPr="008524C1">
        <w:rPr>
          <w:rFonts w:ascii="Arial" w:hAnsi="Arial" w:cs="Arial"/>
          <w:b/>
          <w:bCs/>
          <w:i/>
          <w:sz w:val="20"/>
          <w:szCs w:val="20"/>
        </w:rPr>
        <w:t>on</w:t>
      </w:r>
      <w:proofErr w:type="spellEnd"/>
      <w:r w:rsidRPr="008524C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8524C1">
        <w:rPr>
          <w:rFonts w:ascii="Arial" w:hAnsi="Arial" w:cs="Arial"/>
          <w:b/>
          <w:bCs/>
          <w:i/>
          <w:sz w:val="20"/>
          <w:szCs w:val="20"/>
        </w:rPr>
        <w:t>line</w:t>
      </w:r>
      <w:proofErr w:type="spellEnd"/>
      <w:r w:rsidRPr="008524C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524C1">
        <w:rPr>
          <w:rFonts w:ascii="Arial" w:hAnsi="Arial" w:cs="Arial"/>
          <w:b/>
          <w:bCs/>
          <w:iCs/>
          <w:sz w:val="20"/>
          <w:szCs w:val="20"/>
        </w:rPr>
        <w:t xml:space="preserve">no período de </w:t>
      </w:r>
      <w:r w:rsidR="007B53F8">
        <w:rPr>
          <w:rFonts w:ascii="Arial" w:hAnsi="Arial" w:cs="Arial"/>
          <w:b/>
          <w:bCs/>
          <w:iCs/>
          <w:sz w:val="20"/>
          <w:szCs w:val="20"/>
        </w:rPr>
        <w:t>1</w:t>
      </w:r>
      <w:r w:rsidR="00C54076">
        <w:rPr>
          <w:rFonts w:ascii="Arial" w:hAnsi="Arial" w:cs="Arial"/>
          <w:b/>
          <w:bCs/>
          <w:iCs/>
          <w:sz w:val="20"/>
          <w:szCs w:val="20"/>
        </w:rPr>
        <w:t>7</w:t>
      </w:r>
      <w:r w:rsidRPr="008524C1">
        <w:rPr>
          <w:rFonts w:ascii="Arial" w:hAnsi="Arial" w:cs="Arial"/>
          <w:b/>
          <w:bCs/>
          <w:iCs/>
          <w:sz w:val="20"/>
          <w:szCs w:val="20"/>
        </w:rPr>
        <w:t xml:space="preserve"> de </w:t>
      </w:r>
      <w:r w:rsidR="00AA312A" w:rsidRPr="008524C1">
        <w:rPr>
          <w:rFonts w:ascii="Arial" w:hAnsi="Arial" w:cs="Arial"/>
          <w:b/>
          <w:bCs/>
          <w:iCs/>
          <w:sz w:val="20"/>
          <w:szCs w:val="20"/>
        </w:rPr>
        <w:t>janeiro</w:t>
      </w:r>
      <w:r w:rsidRPr="008524C1">
        <w:rPr>
          <w:rFonts w:ascii="Arial" w:hAnsi="Arial" w:cs="Arial"/>
          <w:b/>
          <w:bCs/>
          <w:iCs/>
          <w:sz w:val="20"/>
          <w:szCs w:val="20"/>
        </w:rPr>
        <w:t xml:space="preserve"> a </w:t>
      </w:r>
      <w:r w:rsidR="00C54076">
        <w:rPr>
          <w:rFonts w:ascii="Arial" w:hAnsi="Arial" w:cs="Arial"/>
          <w:b/>
          <w:bCs/>
          <w:iCs/>
          <w:sz w:val="20"/>
          <w:szCs w:val="20"/>
        </w:rPr>
        <w:t>30</w:t>
      </w:r>
      <w:r w:rsidR="00C53D6D" w:rsidRPr="008524C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524C1">
        <w:rPr>
          <w:rFonts w:ascii="Arial" w:hAnsi="Arial" w:cs="Arial"/>
          <w:b/>
          <w:bCs/>
          <w:iCs/>
          <w:sz w:val="20"/>
          <w:szCs w:val="20"/>
        </w:rPr>
        <w:t xml:space="preserve">de </w:t>
      </w:r>
      <w:r w:rsidR="00AA312A" w:rsidRPr="008524C1">
        <w:rPr>
          <w:rFonts w:ascii="Arial" w:hAnsi="Arial" w:cs="Arial"/>
          <w:b/>
          <w:bCs/>
          <w:iCs/>
          <w:sz w:val="20"/>
          <w:szCs w:val="20"/>
        </w:rPr>
        <w:t>janeiro</w:t>
      </w:r>
      <w:r w:rsidRPr="008524C1">
        <w:rPr>
          <w:rFonts w:ascii="Arial" w:hAnsi="Arial" w:cs="Arial"/>
          <w:b/>
          <w:bCs/>
          <w:iCs/>
          <w:sz w:val="20"/>
          <w:szCs w:val="20"/>
        </w:rPr>
        <w:t xml:space="preserve"> de 20</w:t>
      </w:r>
      <w:r w:rsidR="00D53D7E" w:rsidRPr="008524C1">
        <w:rPr>
          <w:rFonts w:ascii="Arial" w:hAnsi="Arial" w:cs="Arial"/>
          <w:b/>
          <w:bCs/>
          <w:iCs/>
          <w:sz w:val="20"/>
          <w:szCs w:val="20"/>
        </w:rPr>
        <w:t>20</w:t>
      </w:r>
      <w:r w:rsidRPr="008524C1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8524C1">
        <w:rPr>
          <w:rFonts w:ascii="Arial" w:hAnsi="Arial" w:cs="Arial"/>
          <w:bCs/>
          <w:iCs/>
          <w:sz w:val="20"/>
          <w:szCs w:val="20"/>
        </w:rPr>
        <w:t>no</w:t>
      </w:r>
      <w:r w:rsidRPr="008524C1">
        <w:rPr>
          <w:rFonts w:ascii="Arial" w:hAnsi="Arial" w:cs="Arial"/>
          <w:sz w:val="20"/>
          <w:szCs w:val="20"/>
        </w:rPr>
        <w:t xml:space="preserve"> site </w:t>
      </w:r>
      <w:hyperlink r:id="rId6" w:history="1">
        <w:r w:rsidRPr="008524C1">
          <w:rPr>
            <w:rStyle w:val="Hyperlink"/>
            <w:rFonts w:ascii="Arial" w:hAnsi="Arial" w:cs="Arial"/>
            <w:bCs/>
            <w:sz w:val="20"/>
            <w:szCs w:val="20"/>
          </w:rPr>
          <w:t>www.saude.sc.gov.br</w:t>
        </w:r>
      </w:hyperlink>
      <w:r w:rsidRPr="008524C1">
        <w:rPr>
          <w:rFonts w:ascii="Arial" w:hAnsi="Arial" w:cs="Arial"/>
          <w:bCs/>
          <w:sz w:val="20"/>
          <w:szCs w:val="20"/>
        </w:rPr>
        <w:t xml:space="preserve">, estando vinculada ao envio da documentação comprobatória por meio de endereço eletrônico, </w:t>
      </w:r>
      <w:r w:rsidRPr="008524C1">
        <w:rPr>
          <w:rFonts w:ascii="Arial" w:hAnsi="Arial" w:cs="Arial"/>
          <w:b/>
          <w:sz w:val="20"/>
          <w:szCs w:val="20"/>
        </w:rPr>
        <w:t>não sendo cobrada taxa de inscrição;</w:t>
      </w:r>
    </w:p>
    <w:p w:rsidR="00B32F6F" w:rsidRPr="008524C1" w:rsidRDefault="00B32F6F" w:rsidP="00A842CF">
      <w:pPr>
        <w:pStyle w:val="Recuodecorpodetexto2"/>
        <w:ind w:left="0" w:right="-4047"/>
        <w:jc w:val="both"/>
        <w:rPr>
          <w:rFonts w:ascii="Arial" w:hAnsi="Arial" w:cs="Arial"/>
          <w:b/>
          <w:sz w:val="20"/>
          <w:szCs w:val="20"/>
        </w:rPr>
      </w:pP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/>
          <w:sz w:val="20"/>
        </w:rPr>
        <w:t xml:space="preserve">3.2 </w:t>
      </w:r>
      <w:r w:rsidRPr="008524C1">
        <w:rPr>
          <w:rFonts w:ascii="Arial" w:hAnsi="Arial" w:cs="Arial"/>
          <w:bCs/>
          <w:sz w:val="20"/>
        </w:rPr>
        <w:t xml:space="preserve">A documentação comprobatória digitalizada, em arquivo único e formato PDF </w:t>
      </w:r>
      <w:proofErr w:type="gramStart"/>
      <w:r w:rsidRPr="008524C1">
        <w:rPr>
          <w:rFonts w:ascii="Arial" w:hAnsi="Arial" w:cs="Arial"/>
          <w:bCs/>
          <w:sz w:val="20"/>
        </w:rPr>
        <w:t>deverá ser</w:t>
      </w:r>
      <w:r w:rsidR="00A842CF" w:rsidRPr="008524C1">
        <w:rPr>
          <w:rFonts w:ascii="Arial" w:hAnsi="Arial" w:cs="Arial"/>
          <w:bCs/>
          <w:sz w:val="20"/>
        </w:rPr>
        <w:t xml:space="preserve"> </w:t>
      </w:r>
      <w:r w:rsidRPr="008524C1">
        <w:rPr>
          <w:rFonts w:ascii="Arial" w:hAnsi="Arial" w:cs="Arial"/>
          <w:bCs/>
          <w:sz w:val="20"/>
        </w:rPr>
        <w:t>encaminhada</w:t>
      </w:r>
      <w:proofErr w:type="gramEnd"/>
      <w:r w:rsidRPr="008524C1">
        <w:rPr>
          <w:rFonts w:ascii="Arial" w:hAnsi="Arial" w:cs="Arial"/>
          <w:bCs/>
          <w:sz w:val="20"/>
        </w:rPr>
        <w:t xml:space="preserve"> exclusivamente ao endereço eletrônico </w:t>
      </w:r>
      <w:hyperlink r:id="rId7" w:history="1">
        <w:r w:rsidRPr="008524C1">
          <w:rPr>
            <w:rStyle w:val="Hyperlink"/>
            <w:rFonts w:ascii="Arial" w:hAnsi="Arial" w:cs="Arial"/>
            <w:sz w:val="20"/>
          </w:rPr>
          <w:t>inscricaopss@saude.sc.gov.br</w:t>
        </w:r>
      </w:hyperlink>
      <w:r w:rsidRPr="008524C1">
        <w:rPr>
          <w:rFonts w:ascii="Arial" w:hAnsi="Arial" w:cs="Arial"/>
          <w:sz w:val="20"/>
        </w:rPr>
        <w:t>, dentro do período de inscrição</w:t>
      </w:r>
      <w:r w:rsidRPr="008524C1">
        <w:rPr>
          <w:rFonts w:ascii="Arial" w:hAnsi="Arial" w:cs="Arial"/>
          <w:bCs/>
          <w:sz w:val="20"/>
        </w:rPr>
        <w:t>.</w:t>
      </w: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b/>
          <w:bCs/>
          <w:sz w:val="20"/>
        </w:rPr>
      </w:pPr>
    </w:p>
    <w:p w:rsidR="00B32F6F" w:rsidRPr="008524C1" w:rsidRDefault="00B32F6F" w:rsidP="00A842CF">
      <w:pPr>
        <w:pStyle w:val="Recuodecorpodetexto2"/>
        <w:ind w:left="0" w:right="-4047"/>
        <w:jc w:val="both"/>
        <w:rPr>
          <w:rFonts w:ascii="Arial" w:hAnsi="Arial" w:cs="Arial"/>
          <w:sz w:val="20"/>
          <w:szCs w:val="20"/>
        </w:rPr>
      </w:pPr>
      <w:r w:rsidRPr="008524C1">
        <w:rPr>
          <w:rFonts w:ascii="Arial" w:hAnsi="Arial" w:cs="Arial"/>
          <w:b/>
          <w:sz w:val="20"/>
          <w:szCs w:val="20"/>
        </w:rPr>
        <w:t xml:space="preserve">3.2.1 </w:t>
      </w:r>
      <w:r w:rsidRPr="008524C1">
        <w:rPr>
          <w:rFonts w:ascii="Arial" w:hAnsi="Arial" w:cs="Arial"/>
          <w:sz w:val="20"/>
          <w:szCs w:val="20"/>
        </w:rPr>
        <w:t>Não serão aceitos documentos encaminhados em arquivos separados ou formatos de imagem diversos daquele especificado acima;</w:t>
      </w:r>
    </w:p>
    <w:p w:rsidR="00B32F6F" w:rsidRPr="008524C1" w:rsidRDefault="00B32F6F" w:rsidP="00A842CF">
      <w:pPr>
        <w:pStyle w:val="Recuodecorpodetexto2"/>
        <w:ind w:left="0" w:right="-4047"/>
        <w:jc w:val="both"/>
        <w:rPr>
          <w:rFonts w:ascii="Arial" w:hAnsi="Arial" w:cs="Arial"/>
          <w:sz w:val="20"/>
          <w:szCs w:val="20"/>
        </w:rPr>
      </w:pPr>
    </w:p>
    <w:p w:rsidR="00B32F6F" w:rsidRPr="008524C1" w:rsidRDefault="00B32F6F" w:rsidP="00A842CF">
      <w:pPr>
        <w:pStyle w:val="Recuodecorpodetexto2"/>
        <w:ind w:left="0" w:right="-4047"/>
        <w:jc w:val="both"/>
        <w:rPr>
          <w:rFonts w:ascii="Arial" w:hAnsi="Arial" w:cs="Arial"/>
          <w:sz w:val="20"/>
          <w:szCs w:val="20"/>
        </w:rPr>
      </w:pPr>
      <w:r w:rsidRPr="008524C1">
        <w:rPr>
          <w:rFonts w:ascii="Arial" w:hAnsi="Arial" w:cs="Arial"/>
          <w:b/>
          <w:sz w:val="20"/>
          <w:szCs w:val="20"/>
        </w:rPr>
        <w:t>3.2.2</w:t>
      </w:r>
      <w:r w:rsidRPr="008524C1">
        <w:rPr>
          <w:rFonts w:ascii="Arial" w:hAnsi="Arial" w:cs="Arial"/>
          <w:sz w:val="20"/>
          <w:szCs w:val="20"/>
        </w:rPr>
        <w:t xml:space="preserve"> É responsabilidade do candidato o envio correto da documentação relativa à inscrição;</w:t>
      </w:r>
    </w:p>
    <w:p w:rsidR="00B32F6F" w:rsidRPr="008524C1" w:rsidRDefault="00B32F6F" w:rsidP="00A842CF">
      <w:pPr>
        <w:pStyle w:val="Recuodecorpodetexto2"/>
        <w:ind w:left="0" w:right="-4047"/>
        <w:jc w:val="both"/>
        <w:rPr>
          <w:rFonts w:ascii="Arial" w:hAnsi="Arial" w:cs="Arial"/>
          <w:sz w:val="20"/>
          <w:szCs w:val="20"/>
        </w:rPr>
      </w:pPr>
    </w:p>
    <w:p w:rsidR="00B32F6F" w:rsidRPr="008524C1" w:rsidRDefault="00B32F6F" w:rsidP="00A842CF">
      <w:pPr>
        <w:pStyle w:val="Recuodecorpodetexto2"/>
        <w:ind w:left="0" w:right="-4047"/>
        <w:jc w:val="both"/>
        <w:rPr>
          <w:rFonts w:ascii="Arial" w:hAnsi="Arial" w:cs="Arial"/>
          <w:sz w:val="20"/>
          <w:szCs w:val="20"/>
        </w:rPr>
      </w:pPr>
      <w:r w:rsidRPr="008524C1">
        <w:rPr>
          <w:rFonts w:ascii="Arial" w:hAnsi="Arial" w:cs="Arial"/>
          <w:b/>
          <w:sz w:val="20"/>
          <w:szCs w:val="20"/>
        </w:rPr>
        <w:lastRenderedPageBreak/>
        <w:t>3.3.3</w:t>
      </w:r>
      <w:r w:rsidRPr="008524C1">
        <w:rPr>
          <w:rFonts w:ascii="Arial" w:hAnsi="Arial" w:cs="Arial"/>
          <w:sz w:val="20"/>
          <w:szCs w:val="20"/>
        </w:rPr>
        <w:t xml:space="preserve"> A documentação encaminhada após o encerramento do período de inscrições, ou em desacordo com o item 3.2 será considerada intempestiva e não será analisada, acarretando a desclassificação automática do candidato.</w:t>
      </w:r>
    </w:p>
    <w:p w:rsidR="00B32F6F" w:rsidRPr="008524C1" w:rsidRDefault="00B32F6F" w:rsidP="00A842CF">
      <w:pPr>
        <w:pStyle w:val="Recuodecorpodetexto2"/>
        <w:ind w:left="0" w:right="-4047"/>
        <w:jc w:val="both"/>
        <w:rPr>
          <w:rFonts w:ascii="Arial" w:hAnsi="Arial" w:cs="Arial"/>
          <w:sz w:val="20"/>
          <w:szCs w:val="20"/>
        </w:rPr>
      </w:pPr>
    </w:p>
    <w:p w:rsidR="001A11B2" w:rsidRPr="008524C1" w:rsidRDefault="00B32F6F" w:rsidP="00A842CF">
      <w:pPr>
        <w:pStyle w:val="Recuodecorpodetexto2"/>
        <w:ind w:left="0" w:right="-4047"/>
        <w:jc w:val="both"/>
        <w:rPr>
          <w:rFonts w:ascii="Arial" w:hAnsi="Arial" w:cs="Arial"/>
          <w:sz w:val="20"/>
          <w:szCs w:val="20"/>
        </w:rPr>
      </w:pPr>
      <w:r w:rsidRPr="008524C1">
        <w:rPr>
          <w:rFonts w:ascii="Arial" w:hAnsi="Arial" w:cs="Arial"/>
          <w:b/>
          <w:sz w:val="20"/>
          <w:szCs w:val="20"/>
        </w:rPr>
        <w:t>3.3</w:t>
      </w:r>
      <w:r w:rsidRPr="008524C1">
        <w:rPr>
          <w:rFonts w:ascii="Arial" w:hAnsi="Arial" w:cs="Arial"/>
          <w:sz w:val="20"/>
          <w:szCs w:val="20"/>
        </w:rPr>
        <w:t xml:space="preserve"> No ato da inscrição o candidato deverá informar dados pessoais e fornecer os seguintes documentos, conforme orientações no item 3.2:</w:t>
      </w:r>
    </w:p>
    <w:p w:rsidR="00DC3774" w:rsidRPr="008524C1" w:rsidRDefault="00DC3774" w:rsidP="00A842CF">
      <w:pPr>
        <w:pStyle w:val="Recuodecorpodetexto2"/>
        <w:ind w:left="0" w:right="-4047"/>
        <w:jc w:val="both"/>
        <w:rPr>
          <w:rFonts w:ascii="Arial" w:hAnsi="Arial" w:cs="Arial"/>
          <w:b/>
          <w:sz w:val="20"/>
          <w:szCs w:val="20"/>
        </w:rPr>
      </w:pPr>
    </w:p>
    <w:p w:rsidR="001A11B2" w:rsidRPr="008524C1" w:rsidRDefault="001A11B2" w:rsidP="00A842CF">
      <w:pPr>
        <w:pStyle w:val="Recuodecorpodetexto2"/>
        <w:ind w:left="0" w:right="-4047"/>
        <w:jc w:val="both"/>
        <w:rPr>
          <w:rFonts w:ascii="Arial" w:hAnsi="Arial" w:cs="Arial"/>
          <w:sz w:val="20"/>
          <w:szCs w:val="20"/>
        </w:rPr>
      </w:pPr>
      <w:proofErr w:type="gramStart"/>
      <w:r w:rsidRPr="008524C1">
        <w:rPr>
          <w:rFonts w:ascii="Arial" w:hAnsi="Arial" w:cs="Arial"/>
          <w:b/>
          <w:sz w:val="20"/>
          <w:szCs w:val="20"/>
        </w:rPr>
        <w:t>a</w:t>
      </w:r>
      <w:proofErr w:type="gramEnd"/>
      <w:r w:rsidRPr="008524C1">
        <w:rPr>
          <w:rFonts w:ascii="Arial" w:hAnsi="Arial" w:cs="Arial"/>
          <w:b/>
          <w:sz w:val="20"/>
          <w:szCs w:val="20"/>
        </w:rPr>
        <w:t>)</w:t>
      </w:r>
      <w:r w:rsidR="00B32F6F" w:rsidRPr="008524C1">
        <w:rPr>
          <w:rFonts w:ascii="Arial" w:hAnsi="Arial" w:cs="Arial"/>
          <w:sz w:val="20"/>
          <w:szCs w:val="20"/>
        </w:rPr>
        <w:t xml:space="preserve">Documento de Identificação com foto: Carteira de Identidade; Carteira Profissional de Trabalho, Carteira Nacional de Habilitação ou Carteira  do </w:t>
      </w:r>
      <w:r w:rsidR="00B32F6F" w:rsidRPr="008524C1">
        <w:rPr>
          <w:rFonts w:ascii="Arial" w:hAnsi="Arial" w:cs="Arial"/>
          <w:bCs/>
          <w:sz w:val="20"/>
          <w:szCs w:val="20"/>
        </w:rPr>
        <w:t>Conselho de Fiscalização do Exercício Profissional</w:t>
      </w:r>
      <w:r w:rsidR="00B32F6F" w:rsidRPr="008524C1">
        <w:rPr>
          <w:rFonts w:ascii="Arial" w:hAnsi="Arial" w:cs="Arial"/>
          <w:sz w:val="20"/>
          <w:szCs w:val="20"/>
        </w:rPr>
        <w:t>.</w:t>
      </w:r>
    </w:p>
    <w:p w:rsidR="00DC3774" w:rsidRPr="008524C1" w:rsidRDefault="00DC3774" w:rsidP="00A842CF">
      <w:pPr>
        <w:pStyle w:val="Recuodecorpodetexto2"/>
        <w:ind w:left="0" w:right="-4047"/>
        <w:jc w:val="both"/>
        <w:rPr>
          <w:rFonts w:ascii="Arial" w:hAnsi="Arial" w:cs="Arial"/>
          <w:b/>
          <w:sz w:val="20"/>
          <w:szCs w:val="20"/>
        </w:rPr>
      </w:pPr>
    </w:p>
    <w:p w:rsidR="001A11B2" w:rsidRPr="008524C1" w:rsidRDefault="001A11B2" w:rsidP="00A842CF">
      <w:pPr>
        <w:pStyle w:val="Recuodecorpodetexto2"/>
        <w:ind w:left="0" w:right="-4047"/>
        <w:jc w:val="both"/>
        <w:rPr>
          <w:rFonts w:ascii="Arial" w:hAnsi="Arial" w:cs="Arial"/>
          <w:sz w:val="20"/>
          <w:szCs w:val="20"/>
        </w:rPr>
      </w:pPr>
      <w:proofErr w:type="gramStart"/>
      <w:r w:rsidRPr="008524C1">
        <w:rPr>
          <w:rFonts w:ascii="Arial" w:hAnsi="Arial" w:cs="Arial"/>
          <w:b/>
          <w:sz w:val="20"/>
          <w:szCs w:val="20"/>
        </w:rPr>
        <w:t>b)</w:t>
      </w:r>
      <w:proofErr w:type="gramEnd"/>
      <w:r w:rsidR="00B32F6F" w:rsidRPr="008524C1">
        <w:rPr>
          <w:rFonts w:ascii="Arial" w:hAnsi="Arial" w:cs="Arial"/>
          <w:sz w:val="20"/>
          <w:szCs w:val="20"/>
        </w:rPr>
        <w:t>Certidão de nascimento</w:t>
      </w:r>
      <w:r w:rsidR="00A842CF" w:rsidRPr="008524C1">
        <w:rPr>
          <w:rFonts w:ascii="Arial" w:hAnsi="Arial" w:cs="Arial"/>
          <w:sz w:val="20"/>
          <w:szCs w:val="20"/>
        </w:rPr>
        <w:t>, ou documento de identidade,</w:t>
      </w:r>
      <w:r w:rsidR="00B32F6F" w:rsidRPr="008524C1">
        <w:rPr>
          <w:rFonts w:ascii="Arial" w:hAnsi="Arial" w:cs="Arial"/>
          <w:sz w:val="20"/>
          <w:szCs w:val="20"/>
        </w:rPr>
        <w:t xml:space="preserve"> de filho(s) menor(</w:t>
      </w:r>
      <w:proofErr w:type="spellStart"/>
      <w:r w:rsidR="00B32F6F" w:rsidRPr="008524C1">
        <w:rPr>
          <w:rFonts w:ascii="Arial" w:hAnsi="Arial" w:cs="Arial"/>
          <w:sz w:val="20"/>
          <w:szCs w:val="20"/>
        </w:rPr>
        <w:t>es</w:t>
      </w:r>
      <w:proofErr w:type="spellEnd"/>
      <w:r w:rsidR="00B32F6F" w:rsidRPr="008524C1">
        <w:rPr>
          <w:rFonts w:ascii="Arial" w:hAnsi="Arial" w:cs="Arial"/>
          <w:sz w:val="20"/>
          <w:szCs w:val="20"/>
        </w:rPr>
        <w:t>), quando houver (vide item 5.2);</w:t>
      </w:r>
    </w:p>
    <w:p w:rsidR="00DC3774" w:rsidRPr="008524C1" w:rsidRDefault="00DC3774" w:rsidP="00A842CF">
      <w:pPr>
        <w:pStyle w:val="Recuodecorpodetexto2"/>
        <w:ind w:left="0" w:right="-4047"/>
        <w:jc w:val="both"/>
        <w:rPr>
          <w:rFonts w:ascii="Arial" w:hAnsi="Arial" w:cs="Arial"/>
          <w:b/>
          <w:sz w:val="20"/>
          <w:szCs w:val="20"/>
        </w:rPr>
      </w:pPr>
    </w:p>
    <w:p w:rsidR="00B32F6F" w:rsidRPr="008524C1" w:rsidRDefault="001A11B2" w:rsidP="00A842CF">
      <w:pPr>
        <w:pStyle w:val="Recuodecorpodetexto2"/>
        <w:ind w:left="0" w:right="-4047"/>
        <w:jc w:val="both"/>
        <w:rPr>
          <w:rFonts w:ascii="Arial" w:hAnsi="Arial" w:cs="Arial"/>
          <w:sz w:val="20"/>
          <w:szCs w:val="20"/>
        </w:rPr>
      </w:pPr>
      <w:proofErr w:type="gramStart"/>
      <w:r w:rsidRPr="008524C1">
        <w:rPr>
          <w:rFonts w:ascii="Arial" w:hAnsi="Arial" w:cs="Arial"/>
          <w:b/>
          <w:sz w:val="20"/>
          <w:szCs w:val="20"/>
        </w:rPr>
        <w:t>c)</w:t>
      </w:r>
      <w:proofErr w:type="gramEnd"/>
      <w:r w:rsidR="00B32F6F" w:rsidRPr="008524C1">
        <w:rPr>
          <w:rFonts w:ascii="Arial" w:hAnsi="Arial" w:cs="Arial"/>
          <w:sz w:val="20"/>
          <w:szCs w:val="20"/>
        </w:rPr>
        <w:t>Comprovação da conclusão da escolaridade (habilitação mínima exigida) no ato da inscrição, conforme item 2 e seus subitens*</w:t>
      </w:r>
      <w:r w:rsidR="00B32F6F" w:rsidRPr="008524C1">
        <w:rPr>
          <w:rFonts w:ascii="Arial" w:hAnsi="Arial" w:cs="Arial"/>
          <w:bCs/>
          <w:sz w:val="20"/>
          <w:szCs w:val="20"/>
        </w:rPr>
        <w:t>;</w:t>
      </w:r>
    </w:p>
    <w:p w:rsidR="001A11B2" w:rsidRPr="008524C1" w:rsidRDefault="00B32F6F" w:rsidP="00A842CF">
      <w:pPr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Cs/>
          <w:sz w:val="20"/>
        </w:rPr>
        <w:t>*O registro no respectivo Conselho de Fiscalização do Exercício Profissional, quando exigido, deverá ser apresentado apenas no momento da posse.</w:t>
      </w:r>
    </w:p>
    <w:p w:rsidR="00EC7CFF" w:rsidRPr="008524C1" w:rsidRDefault="00EC7CFF" w:rsidP="00A842CF">
      <w:pPr>
        <w:ind w:right="-4047"/>
        <w:jc w:val="both"/>
        <w:rPr>
          <w:rFonts w:ascii="Arial" w:hAnsi="Arial" w:cs="Arial"/>
          <w:bCs/>
          <w:sz w:val="20"/>
        </w:rPr>
      </w:pPr>
    </w:p>
    <w:p w:rsidR="00B32F6F" w:rsidRPr="008524C1" w:rsidRDefault="001A11B2" w:rsidP="00A842CF">
      <w:pPr>
        <w:ind w:right="-4047"/>
        <w:jc w:val="both"/>
        <w:rPr>
          <w:rFonts w:ascii="Arial" w:hAnsi="Arial" w:cs="Arial"/>
          <w:sz w:val="20"/>
        </w:rPr>
      </w:pPr>
      <w:proofErr w:type="gramStart"/>
      <w:r w:rsidRPr="008524C1">
        <w:rPr>
          <w:rFonts w:ascii="Arial" w:hAnsi="Arial" w:cs="Arial"/>
          <w:b/>
          <w:bCs/>
          <w:sz w:val="20"/>
        </w:rPr>
        <w:t>d)</w:t>
      </w:r>
      <w:proofErr w:type="gramEnd"/>
      <w:r w:rsidR="00B32F6F" w:rsidRPr="008524C1">
        <w:rPr>
          <w:rFonts w:ascii="Arial" w:hAnsi="Arial" w:cs="Arial"/>
          <w:sz w:val="20"/>
        </w:rPr>
        <w:t xml:space="preserve">Comprovação da conclusão dos cursos de pós graduação para fins de pontuação por títulos (caso dos candidatos de nível superior); </w:t>
      </w: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sz w:val="20"/>
        </w:rPr>
      </w:pPr>
    </w:p>
    <w:p w:rsidR="00867226" w:rsidRPr="008524C1" w:rsidRDefault="00B32F6F" w:rsidP="00A842CF">
      <w:pPr>
        <w:pStyle w:val="Corpodetexto"/>
        <w:ind w:right="-4047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/>
          <w:sz w:val="20"/>
        </w:rPr>
        <w:t xml:space="preserve">3.4 </w:t>
      </w:r>
      <w:r w:rsidRPr="008524C1">
        <w:rPr>
          <w:rFonts w:ascii="Arial" w:hAnsi="Arial" w:cs="Arial"/>
          <w:bCs/>
          <w:sz w:val="20"/>
        </w:rPr>
        <w:t>Para fins de comprovação da experiência na função serão aceitos:</w:t>
      </w:r>
    </w:p>
    <w:p w:rsidR="00DC3774" w:rsidRPr="008524C1" w:rsidRDefault="00DC3774" w:rsidP="00A842CF">
      <w:pPr>
        <w:pStyle w:val="Corpodetexto"/>
        <w:ind w:right="-4047"/>
        <w:rPr>
          <w:rFonts w:ascii="Arial" w:hAnsi="Arial" w:cs="Arial"/>
          <w:b/>
          <w:sz w:val="20"/>
        </w:rPr>
      </w:pPr>
    </w:p>
    <w:p w:rsidR="00867226" w:rsidRPr="008524C1" w:rsidRDefault="00867226" w:rsidP="00A842CF">
      <w:pPr>
        <w:pStyle w:val="Corpodetexto"/>
        <w:ind w:right="-4047"/>
        <w:rPr>
          <w:rFonts w:ascii="Arial" w:hAnsi="Arial" w:cs="Arial"/>
          <w:bCs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a</w:t>
      </w:r>
      <w:proofErr w:type="gramEnd"/>
      <w:r w:rsidRPr="008524C1">
        <w:rPr>
          <w:rFonts w:ascii="Arial" w:hAnsi="Arial" w:cs="Arial"/>
          <w:b/>
          <w:sz w:val="20"/>
        </w:rPr>
        <w:t>)</w:t>
      </w:r>
      <w:r w:rsidR="00B32F6F" w:rsidRPr="008524C1">
        <w:rPr>
          <w:rFonts w:ascii="Arial" w:hAnsi="Arial" w:cs="Arial"/>
          <w:sz w:val="20"/>
        </w:rPr>
        <w:t>Declaração e/ou Certidão de Tempo de Serviço prestado emitido pela empresa contratante, assinada pelo seu representante legal, devidamente identificado, com especificação do cargo ocupado e CPF, contendo timbre, endereço e CNPJ,</w:t>
      </w:r>
      <w:r w:rsidR="00B32F6F" w:rsidRPr="008524C1">
        <w:rPr>
          <w:rFonts w:ascii="Arial" w:hAnsi="Arial" w:cs="Arial"/>
          <w:bCs/>
          <w:sz w:val="20"/>
        </w:rPr>
        <w:t xml:space="preserve"> no qual deverá constar o período completo, ou seja, data de início e data de saída e a função exercida, bem como a descrição das atividades exercidas.</w:t>
      </w:r>
    </w:p>
    <w:p w:rsidR="00DC3774" w:rsidRPr="008524C1" w:rsidRDefault="00DC3774" w:rsidP="00A842CF">
      <w:pPr>
        <w:pStyle w:val="Corpodetexto"/>
        <w:ind w:right="-4047"/>
        <w:rPr>
          <w:rFonts w:ascii="Arial" w:hAnsi="Arial" w:cs="Arial"/>
          <w:b/>
          <w:sz w:val="20"/>
        </w:rPr>
      </w:pPr>
    </w:p>
    <w:p w:rsidR="00867226" w:rsidRPr="008524C1" w:rsidRDefault="00867226" w:rsidP="00A842CF">
      <w:pPr>
        <w:pStyle w:val="Corpodetexto"/>
        <w:ind w:right="-4047"/>
        <w:rPr>
          <w:rFonts w:ascii="Arial" w:hAnsi="Arial" w:cs="Arial"/>
          <w:bCs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b)</w:t>
      </w:r>
      <w:proofErr w:type="gramEnd"/>
      <w:r w:rsidR="00B32F6F" w:rsidRPr="008524C1">
        <w:rPr>
          <w:rFonts w:ascii="Arial" w:hAnsi="Arial" w:cs="Arial"/>
          <w:bCs/>
          <w:sz w:val="20"/>
        </w:rPr>
        <w:t>Cópia do Contrato de trabalho no qual deverá constar o período completo, ou seja, data de início e data de saída e a função exercida, com as devidas assinaturas dos responsáveis contratantes, salvo no caso de contrato vigente que deverá ser acompanhado de declaração e/ou certidão que comprove a continuidade do vínculo.</w:t>
      </w:r>
    </w:p>
    <w:p w:rsidR="00DC3774" w:rsidRPr="008524C1" w:rsidRDefault="00DC3774" w:rsidP="00A842CF">
      <w:pPr>
        <w:pStyle w:val="Corpodetexto"/>
        <w:ind w:right="-4047"/>
        <w:rPr>
          <w:rFonts w:ascii="Arial" w:hAnsi="Arial" w:cs="Arial"/>
          <w:b/>
          <w:sz w:val="20"/>
        </w:rPr>
      </w:pPr>
    </w:p>
    <w:p w:rsidR="00867226" w:rsidRPr="008524C1" w:rsidRDefault="00867226" w:rsidP="00A842CF">
      <w:pPr>
        <w:pStyle w:val="Corpodetexto"/>
        <w:ind w:right="-4047"/>
        <w:rPr>
          <w:rFonts w:ascii="Arial" w:hAnsi="Arial" w:cs="Arial"/>
          <w:bCs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c)</w:t>
      </w:r>
      <w:proofErr w:type="gramEnd"/>
      <w:r w:rsidR="00B32F6F" w:rsidRPr="008524C1">
        <w:rPr>
          <w:rFonts w:ascii="Arial" w:hAnsi="Arial" w:cs="Arial"/>
          <w:bCs/>
          <w:sz w:val="20"/>
        </w:rPr>
        <w:t>Cópia da Carteira de Trabalho na qual deverá constar o período completo, ou seja, data de início e data de saída e a função exercida, com as devidas assinaturas dos responsáveis contratantes, salvo no caso de contrato vigente que deverá ser acompanhado de declaração e/ou certidão que comprove a continuidade do vínculo.</w:t>
      </w:r>
    </w:p>
    <w:p w:rsidR="00DC3774" w:rsidRPr="008524C1" w:rsidRDefault="00DC3774" w:rsidP="00A842CF">
      <w:pPr>
        <w:pStyle w:val="Corpodetexto"/>
        <w:ind w:right="-4047"/>
        <w:rPr>
          <w:rFonts w:ascii="Arial" w:hAnsi="Arial" w:cs="Arial"/>
          <w:b/>
          <w:sz w:val="20"/>
        </w:rPr>
      </w:pPr>
    </w:p>
    <w:p w:rsidR="00B32F6F" w:rsidRPr="008524C1" w:rsidRDefault="00867226" w:rsidP="00A842CF">
      <w:pPr>
        <w:pStyle w:val="Corpodetexto"/>
        <w:ind w:right="-4047"/>
        <w:rPr>
          <w:rFonts w:ascii="Arial" w:hAnsi="Arial" w:cs="Arial"/>
          <w:bCs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d)</w:t>
      </w:r>
      <w:proofErr w:type="gramEnd"/>
      <w:r w:rsidR="00B32F6F" w:rsidRPr="008524C1">
        <w:rPr>
          <w:rFonts w:ascii="Arial" w:hAnsi="Arial" w:cs="Arial"/>
          <w:bCs/>
          <w:sz w:val="20"/>
        </w:rPr>
        <w:t xml:space="preserve">Em caso de vínculo ativo com a Secretaria de Estado da Saúde (ACT, ou Efetivo) será aceito o extrato, relativo ao vínculo, disponível no site do portal do servidor SC – </w:t>
      </w:r>
      <w:hyperlink r:id="rId8" w:history="1">
        <w:r w:rsidR="00B32F6F" w:rsidRPr="008524C1">
          <w:rPr>
            <w:rStyle w:val="Hyperlink"/>
            <w:rFonts w:ascii="Arial" w:hAnsi="Arial" w:cs="Arial"/>
            <w:sz w:val="20"/>
          </w:rPr>
          <w:t>www.portaldoservidor.sc.gov.br/</w:t>
        </w:r>
      </w:hyperlink>
      <w:r w:rsidR="00B32F6F" w:rsidRPr="008524C1">
        <w:rPr>
          <w:rFonts w:ascii="Arial" w:hAnsi="Arial" w:cs="Arial"/>
          <w:sz w:val="20"/>
        </w:rPr>
        <w:t>, menu Funcional.</w:t>
      </w:r>
    </w:p>
    <w:p w:rsidR="00B32F6F" w:rsidRPr="008524C1" w:rsidRDefault="00B32F6F" w:rsidP="00A842CF">
      <w:pPr>
        <w:pStyle w:val="Corpodetexto"/>
        <w:ind w:right="-4047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3.5</w:t>
      </w:r>
      <w:r w:rsidRPr="008524C1">
        <w:rPr>
          <w:rFonts w:ascii="Arial" w:hAnsi="Arial" w:cs="Arial"/>
          <w:bCs/>
          <w:sz w:val="20"/>
        </w:rPr>
        <w:t xml:space="preserve"> Certificados de Conclusão de Curso de Graduação, Especialização, Mestrado, Doutorado ou declarações de tempo de serviço </w:t>
      </w:r>
      <w:r w:rsidRPr="008524C1">
        <w:rPr>
          <w:rFonts w:ascii="Arial" w:hAnsi="Arial" w:cs="Arial"/>
          <w:sz w:val="20"/>
        </w:rPr>
        <w:t>expedido em língua estrangeira somente serão considerados se apresentados já traduzido para a Língua Portuguesa por tradutor juramentado.</w:t>
      </w:r>
    </w:p>
    <w:p w:rsidR="00B32F6F" w:rsidRPr="008524C1" w:rsidRDefault="00B32F6F" w:rsidP="00A842CF">
      <w:pPr>
        <w:pStyle w:val="Ttulo7"/>
        <w:ind w:right="-4047"/>
        <w:jc w:val="both"/>
        <w:rPr>
          <w:rFonts w:ascii="Arial" w:hAnsi="Arial" w:cs="Arial"/>
          <w:szCs w:val="20"/>
        </w:rPr>
      </w:pPr>
    </w:p>
    <w:p w:rsidR="00B32F6F" w:rsidRPr="008524C1" w:rsidRDefault="00B32F6F" w:rsidP="00A842CF">
      <w:pPr>
        <w:pStyle w:val="Ttulo7"/>
        <w:ind w:right="-4047"/>
        <w:jc w:val="both"/>
        <w:rPr>
          <w:rFonts w:ascii="Arial" w:hAnsi="Arial" w:cs="Arial"/>
          <w:szCs w:val="20"/>
        </w:rPr>
      </w:pPr>
      <w:proofErr w:type="gramStart"/>
      <w:r w:rsidRPr="008524C1">
        <w:rPr>
          <w:rFonts w:ascii="Arial" w:hAnsi="Arial" w:cs="Arial"/>
          <w:szCs w:val="20"/>
        </w:rPr>
        <w:t>4</w:t>
      </w:r>
      <w:proofErr w:type="gramEnd"/>
      <w:r w:rsidRPr="008524C1">
        <w:rPr>
          <w:rFonts w:ascii="Arial" w:hAnsi="Arial" w:cs="Arial"/>
          <w:szCs w:val="20"/>
        </w:rPr>
        <w:t xml:space="preserve"> DO PROCESSO SELETIVO</w:t>
      </w:r>
    </w:p>
    <w:p w:rsidR="00B32F6F" w:rsidRPr="008524C1" w:rsidRDefault="00B32F6F" w:rsidP="00A842CF">
      <w:pPr>
        <w:ind w:right="-4047"/>
        <w:rPr>
          <w:rFonts w:ascii="Arial" w:hAnsi="Arial" w:cs="Arial"/>
          <w:sz w:val="20"/>
        </w:rPr>
      </w:pP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4.1</w:t>
      </w:r>
      <w:r w:rsidRPr="008524C1">
        <w:rPr>
          <w:rFonts w:ascii="Arial" w:hAnsi="Arial" w:cs="Arial"/>
          <w:sz w:val="20"/>
        </w:rPr>
        <w:t xml:space="preserve"> A classificação do Processo Seletivo dar-se-á mediante somatório de pontos da contagem de títulos e da experiência comprovada;</w:t>
      </w: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sz w:val="20"/>
        </w:rPr>
      </w:pP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4.2</w:t>
      </w:r>
      <w:r w:rsidRPr="008524C1">
        <w:rPr>
          <w:rFonts w:ascii="Arial" w:hAnsi="Arial" w:cs="Arial"/>
          <w:sz w:val="20"/>
        </w:rPr>
        <w:t xml:space="preserve"> Para contagem de títulos e experiência comprovada na função serão considerados os descritos nos quadros abaixo:</w:t>
      </w:r>
    </w:p>
    <w:p w:rsidR="00B32F6F" w:rsidRPr="008524C1" w:rsidRDefault="00B32F6F" w:rsidP="00A842CF">
      <w:pPr>
        <w:pStyle w:val="PargrafodaLista"/>
        <w:ind w:left="0" w:right="-4047"/>
        <w:rPr>
          <w:rFonts w:ascii="Arial" w:hAnsi="Arial" w:cs="Arial"/>
          <w:sz w:val="20"/>
        </w:rPr>
      </w:pPr>
    </w:p>
    <w:p w:rsidR="00B32F6F" w:rsidRPr="008524C1" w:rsidRDefault="00B32F6F" w:rsidP="00A842CF">
      <w:pPr>
        <w:tabs>
          <w:tab w:val="num" w:pos="1637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bCs/>
          <w:sz w:val="20"/>
        </w:rPr>
        <w:t xml:space="preserve">4.2.1 </w:t>
      </w:r>
      <w:r w:rsidRPr="008524C1">
        <w:rPr>
          <w:rFonts w:ascii="Arial" w:hAnsi="Arial" w:cs="Arial"/>
          <w:b/>
          <w:bCs/>
          <w:sz w:val="20"/>
          <w:u w:val="single"/>
        </w:rPr>
        <w:t>Nível Superior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760"/>
        <w:gridCol w:w="3033"/>
        <w:gridCol w:w="2712"/>
      </w:tblGrid>
      <w:tr w:rsidR="00B32F6F" w:rsidRPr="008524C1" w:rsidTr="00A842CF">
        <w:trPr>
          <w:trHeight w:val="167"/>
        </w:trPr>
        <w:tc>
          <w:tcPr>
            <w:tcW w:w="2716" w:type="dxa"/>
          </w:tcPr>
          <w:p w:rsidR="00B32F6F" w:rsidRPr="008524C1" w:rsidRDefault="00B32F6F" w:rsidP="00B249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24C1">
              <w:rPr>
                <w:rFonts w:ascii="Arial" w:hAnsi="Arial" w:cs="Arial"/>
                <w:b/>
                <w:sz w:val="20"/>
              </w:rPr>
              <w:t>CRITÉRIOS</w:t>
            </w:r>
          </w:p>
        </w:tc>
        <w:tc>
          <w:tcPr>
            <w:tcW w:w="2986" w:type="dxa"/>
          </w:tcPr>
          <w:p w:rsidR="00B32F6F" w:rsidRPr="008524C1" w:rsidRDefault="00B32F6F" w:rsidP="00B249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24C1">
              <w:rPr>
                <w:rFonts w:ascii="Arial" w:hAnsi="Arial" w:cs="Arial"/>
                <w:b/>
                <w:sz w:val="20"/>
              </w:rPr>
              <w:t>ESPECIFICAÇÃO</w:t>
            </w:r>
          </w:p>
        </w:tc>
        <w:tc>
          <w:tcPr>
            <w:tcW w:w="2670" w:type="dxa"/>
          </w:tcPr>
          <w:p w:rsidR="00B32F6F" w:rsidRPr="008524C1" w:rsidRDefault="00B32F6F" w:rsidP="00B249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24C1">
              <w:rPr>
                <w:rFonts w:ascii="Arial" w:hAnsi="Arial" w:cs="Arial"/>
                <w:b/>
                <w:sz w:val="20"/>
              </w:rPr>
              <w:t>PONTOS</w:t>
            </w:r>
          </w:p>
        </w:tc>
      </w:tr>
      <w:tr w:rsidR="00B32F6F" w:rsidRPr="008524C1" w:rsidTr="00A842CF">
        <w:trPr>
          <w:trHeight w:val="267"/>
        </w:trPr>
        <w:tc>
          <w:tcPr>
            <w:tcW w:w="2716" w:type="dxa"/>
            <w:vMerge w:val="restart"/>
            <w:shd w:val="clear" w:color="auto" w:fill="auto"/>
            <w:vAlign w:val="center"/>
          </w:tcPr>
          <w:p w:rsidR="00B32F6F" w:rsidRPr="008524C1" w:rsidRDefault="00B32F6F" w:rsidP="00B249F1">
            <w:pPr>
              <w:jc w:val="center"/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TÍTULOS*</w:t>
            </w:r>
          </w:p>
        </w:tc>
        <w:tc>
          <w:tcPr>
            <w:tcW w:w="2986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Especialização*</w:t>
            </w:r>
          </w:p>
        </w:tc>
        <w:tc>
          <w:tcPr>
            <w:tcW w:w="2670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1,0 (</w:t>
            </w:r>
            <w:proofErr w:type="gramStart"/>
            <w:r w:rsidRPr="008524C1">
              <w:rPr>
                <w:rFonts w:ascii="Arial" w:hAnsi="Arial" w:cs="Arial"/>
                <w:sz w:val="20"/>
              </w:rPr>
              <w:t>um vírgula</w:t>
            </w:r>
            <w:proofErr w:type="gramEnd"/>
            <w:r w:rsidRPr="008524C1">
              <w:rPr>
                <w:rFonts w:ascii="Arial" w:hAnsi="Arial" w:cs="Arial"/>
                <w:sz w:val="20"/>
              </w:rPr>
              <w:t xml:space="preserve"> zero)</w:t>
            </w:r>
          </w:p>
        </w:tc>
      </w:tr>
      <w:tr w:rsidR="00B32F6F" w:rsidRPr="008524C1" w:rsidTr="00A842CF">
        <w:trPr>
          <w:trHeight w:val="134"/>
        </w:trPr>
        <w:tc>
          <w:tcPr>
            <w:tcW w:w="2716" w:type="dxa"/>
            <w:vMerge/>
            <w:shd w:val="clear" w:color="auto" w:fill="auto"/>
          </w:tcPr>
          <w:p w:rsidR="00B32F6F" w:rsidRPr="008524C1" w:rsidRDefault="00B32F6F" w:rsidP="00B249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Mestrado</w:t>
            </w:r>
          </w:p>
        </w:tc>
        <w:tc>
          <w:tcPr>
            <w:tcW w:w="2670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1,5 (</w:t>
            </w:r>
            <w:proofErr w:type="gramStart"/>
            <w:r w:rsidRPr="008524C1">
              <w:rPr>
                <w:rFonts w:ascii="Arial" w:hAnsi="Arial" w:cs="Arial"/>
                <w:sz w:val="20"/>
              </w:rPr>
              <w:t>um vírgula</w:t>
            </w:r>
            <w:proofErr w:type="gramEnd"/>
            <w:r w:rsidRPr="008524C1">
              <w:rPr>
                <w:rFonts w:ascii="Arial" w:hAnsi="Arial" w:cs="Arial"/>
                <w:sz w:val="20"/>
              </w:rPr>
              <w:t xml:space="preserve"> cinco)</w:t>
            </w:r>
          </w:p>
        </w:tc>
      </w:tr>
      <w:tr w:rsidR="00B32F6F" w:rsidRPr="008524C1" w:rsidTr="00A842CF">
        <w:trPr>
          <w:trHeight w:val="134"/>
        </w:trPr>
        <w:tc>
          <w:tcPr>
            <w:tcW w:w="2716" w:type="dxa"/>
            <w:vMerge/>
            <w:shd w:val="clear" w:color="auto" w:fill="auto"/>
          </w:tcPr>
          <w:p w:rsidR="00B32F6F" w:rsidRPr="008524C1" w:rsidRDefault="00B32F6F" w:rsidP="00B249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Doutorado</w:t>
            </w:r>
          </w:p>
        </w:tc>
        <w:tc>
          <w:tcPr>
            <w:tcW w:w="2670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3,0 (</w:t>
            </w:r>
            <w:proofErr w:type="gramStart"/>
            <w:r w:rsidRPr="008524C1">
              <w:rPr>
                <w:rFonts w:ascii="Arial" w:hAnsi="Arial" w:cs="Arial"/>
                <w:sz w:val="20"/>
              </w:rPr>
              <w:t>três vírgula</w:t>
            </w:r>
            <w:proofErr w:type="gramEnd"/>
            <w:r w:rsidRPr="008524C1">
              <w:rPr>
                <w:rFonts w:ascii="Arial" w:hAnsi="Arial" w:cs="Arial"/>
                <w:sz w:val="20"/>
              </w:rPr>
              <w:t xml:space="preserve"> zero)</w:t>
            </w:r>
          </w:p>
        </w:tc>
      </w:tr>
      <w:tr w:rsidR="00B32F6F" w:rsidRPr="008524C1" w:rsidTr="00A842CF">
        <w:trPr>
          <w:trHeight w:val="321"/>
        </w:trPr>
        <w:tc>
          <w:tcPr>
            <w:tcW w:w="2716" w:type="dxa"/>
            <w:vMerge w:val="restart"/>
            <w:vAlign w:val="center"/>
          </w:tcPr>
          <w:p w:rsidR="00B32F6F" w:rsidRPr="008524C1" w:rsidRDefault="00B32F6F" w:rsidP="00B249F1">
            <w:pPr>
              <w:jc w:val="center"/>
              <w:rPr>
                <w:rFonts w:ascii="Arial" w:hAnsi="Arial" w:cs="Arial"/>
                <w:sz w:val="20"/>
              </w:rPr>
            </w:pPr>
          </w:p>
          <w:p w:rsidR="00B32F6F" w:rsidRPr="008524C1" w:rsidRDefault="00B32F6F" w:rsidP="00B249F1">
            <w:pPr>
              <w:jc w:val="center"/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EXPERIÊNCIA COMPROVADA</w:t>
            </w:r>
          </w:p>
        </w:tc>
        <w:tc>
          <w:tcPr>
            <w:tcW w:w="2986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De 06 meses até 18 meses</w:t>
            </w:r>
          </w:p>
        </w:tc>
        <w:tc>
          <w:tcPr>
            <w:tcW w:w="2670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1,0 (</w:t>
            </w:r>
            <w:proofErr w:type="gramStart"/>
            <w:r w:rsidRPr="008524C1">
              <w:rPr>
                <w:rFonts w:ascii="Arial" w:hAnsi="Arial" w:cs="Arial"/>
                <w:sz w:val="20"/>
              </w:rPr>
              <w:t>um virgulo</w:t>
            </w:r>
            <w:proofErr w:type="gramEnd"/>
            <w:r w:rsidRPr="008524C1">
              <w:rPr>
                <w:rFonts w:ascii="Arial" w:hAnsi="Arial" w:cs="Arial"/>
                <w:sz w:val="20"/>
              </w:rPr>
              <w:t xml:space="preserve"> zero)</w:t>
            </w:r>
          </w:p>
        </w:tc>
      </w:tr>
      <w:tr w:rsidR="00B32F6F" w:rsidRPr="008524C1" w:rsidTr="00A842CF">
        <w:trPr>
          <w:trHeight w:val="363"/>
        </w:trPr>
        <w:tc>
          <w:tcPr>
            <w:tcW w:w="2716" w:type="dxa"/>
            <w:vMerge/>
          </w:tcPr>
          <w:p w:rsidR="00B32F6F" w:rsidRPr="008524C1" w:rsidRDefault="00B32F6F" w:rsidP="00B249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De 19 meses até 30 meses</w:t>
            </w:r>
          </w:p>
        </w:tc>
        <w:tc>
          <w:tcPr>
            <w:tcW w:w="2670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1,5 (</w:t>
            </w:r>
            <w:proofErr w:type="gramStart"/>
            <w:r w:rsidRPr="008524C1">
              <w:rPr>
                <w:rFonts w:ascii="Arial" w:hAnsi="Arial" w:cs="Arial"/>
                <w:sz w:val="20"/>
              </w:rPr>
              <w:t>um vírgula</w:t>
            </w:r>
            <w:proofErr w:type="gramEnd"/>
            <w:r w:rsidRPr="008524C1">
              <w:rPr>
                <w:rFonts w:ascii="Arial" w:hAnsi="Arial" w:cs="Arial"/>
                <w:sz w:val="20"/>
              </w:rPr>
              <w:t xml:space="preserve"> cinco)</w:t>
            </w:r>
          </w:p>
        </w:tc>
      </w:tr>
      <w:tr w:rsidR="00B32F6F" w:rsidRPr="008524C1" w:rsidTr="00A842CF">
        <w:trPr>
          <w:trHeight w:val="382"/>
        </w:trPr>
        <w:tc>
          <w:tcPr>
            <w:tcW w:w="2716" w:type="dxa"/>
            <w:vMerge/>
          </w:tcPr>
          <w:p w:rsidR="00B32F6F" w:rsidRPr="008524C1" w:rsidRDefault="00B32F6F" w:rsidP="00B249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De 31 meses até 42 meses</w:t>
            </w:r>
          </w:p>
        </w:tc>
        <w:tc>
          <w:tcPr>
            <w:tcW w:w="2670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2,0 (</w:t>
            </w:r>
            <w:proofErr w:type="gramStart"/>
            <w:r w:rsidRPr="008524C1">
              <w:rPr>
                <w:rFonts w:ascii="Arial" w:hAnsi="Arial" w:cs="Arial"/>
                <w:sz w:val="20"/>
              </w:rPr>
              <w:t>dois vírgula</w:t>
            </w:r>
            <w:proofErr w:type="gramEnd"/>
            <w:r w:rsidRPr="008524C1">
              <w:rPr>
                <w:rFonts w:ascii="Arial" w:hAnsi="Arial" w:cs="Arial"/>
                <w:sz w:val="20"/>
              </w:rPr>
              <w:t xml:space="preserve"> zero)</w:t>
            </w:r>
          </w:p>
        </w:tc>
      </w:tr>
      <w:tr w:rsidR="00B32F6F" w:rsidRPr="008524C1" w:rsidTr="00A842CF">
        <w:trPr>
          <w:trHeight w:val="374"/>
        </w:trPr>
        <w:tc>
          <w:tcPr>
            <w:tcW w:w="2716" w:type="dxa"/>
            <w:vMerge/>
          </w:tcPr>
          <w:p w:rsidR="00B32F6F" w:rsidRPr="008524C1" w:rsidRDefault="00B32F6F" w:rsidP="00B249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De 43 meses até 60 meses</w:t>
            </w:r>
          </w:p>
        </w:tc>
        <w:tc>
          <w:tcPr>
            <w:tcW w:w="2670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2,5 (</w:t>
            </w:r>
            <w:proofErr w:type="gramStart"/>
            <w:r w:rsidRPr="008524C1">
              <w:rPr>
                <w:rFonts w:ascii="Arial" w:hAnsi="Arial" w:cs="Arial"/>
                <w:sz w:val="20"/>
              </w:rPr>
              <w:t>dois vírgula</w:t>
            </w:r>
            <w:proofErr w:type="gramEnd"/>
            <w:r w:rsidRPr="008524C1">
              <w:rPr>
                <w:rFonts w:ascii="Arial" w:hAnsi="Arial" w:cs="Arial"/>
                <w:sz w:val="20"/>
              </w:rPr>
              <w:t xml:space="preserve"> cinco)</w:t>
            </w:r>
          </w:p>
        </w:tc>
      </w:tr>
      <w:tr w:rsidR="00B32F6F" w:rsidRPr="008524C1" w:rsidTr="00A842CF">
        <w:trPr>
          <w:trHeight w:val="252"/>
        </w:trPr>
        <w:tc>
          <w:tcPr>
            <w:tcW w:w="2716" w:type="dxa"/>
            <w:vMerge/>
          </w:tcPr>
          <w:p w:rsidR="00B32F6F" w:rsidRPr="008524C1" w:rsidRDefault="00B32F6F" w:rsidP="00B249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De 61 meses até 72 meses</w:t>
            </w:r>
          </w:p>
        </w:tc>
        <w:tc>
          <w:tcPr>
            <w:tcW w:w="2670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3,0 (</w:t>
            </w:r>
            <w:proofErr w:type="gramStart"/>
            <w:r w:rsidRPr="008524C1">
              <w:rPr>
                <w:rFonts w:ascii="Arial" w:hAnsi="Arial" w:cs="Arial"/>
                <w:sz w:val="20"/>
              </w:rPr>
              <w:t>três vírgula</w:t>
            </w:r>
            <w:proofErr w:type="gramEnd"/>
            <w:r w:rsidRPr="008524C1">
              <w:rPr>
                <w:rFonts w:ascii="Arial" w:hAnsi="Arial" w:cs="Arial"/>
                <w:sz w:val="20"/>
              </w:rPr>
              <w:t xml:space="preserve"> zero)</w:t>
            </w:r>
          </w:p>
        </w:tc>
      </w:tr>
      <w:tr w:rsidR="00B32F6F" w:rsidRPr="008524C1" w:rsidTr="00A842CF">
        <w:trPr>
          <w:trHeight w:val="340"/>
        </w:trPr>
        <w:tc>
          <w:tcPr>
            <w:tcW w:w="2716" w:type="dxa"/>
            <w:vMerge/>
          </w:tcPr>
          <w:p w:rsidR="00B32F6F" w:rsidRPr="008524C1" w:rsidRDefault="00B32F6F" w:rsidP="00B249F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6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Acima de 72 meses</w:t>
            </w:r>
          </w:p>
        </w:tc>
        <w:tc>
          <w:tcPr>
            <w:tcW w:w="2670" w:type="dxa"/>
            <w:vAlign w:val="center"/>
          </w:tcPr>
          <w:p w:rsidR="00B32F6F" w:rsidRPr="008524C1" w:rsidRDefault="00B32F6F" w:rsidP="00B249F1">
            <w:pPr>
              <w:rPr>
                <w:rFonts w:ascii="Arial" w:hAnsi="Arial" w:cs="Arial"/>
                <w:sz w:val="20"/>
              </w:rPr>
            </w:pPr>
            <w:r w:rsidRPr="008524C1">
              <w:rPr>
                <w:rFonts w:ascii="Arial" w:hAnsi="Arial" w:cs="Arial"/>
                <w:sz w:val="20"/>
              </w:rPr>
              <w:t>3.5 (</w:t>
            </w:r>
            <w:proofErr w:type="gramStart"/>
            <w:r w:rsidRPr="008524C1">
              <w:rPr>
                <w:rFonts w:ascii="Arial" w:hAnsi="Arial" w:cs="Arial"/>
                <w:sz w:val="20"/>
              </w:rPr>
              <w:t>três vírgula</w:t>
            </w:r>
            <w:proofErr w:type="gramEnd"/>
            <w:r w:rsidRPr="008524C1">
              <w:rPr>
                <w:rFonts w:ascii="Arial" w:hAnsi="Arial" w:cs="Arial"/>
                <w:sz w:val="20"/>
              </w:rPr>
              <w:t xml:space="preserve"> cinco)</w:t>
            </w:r>
          </w:p>
        </w:tc>
      </w:tr>
    </w:tbl>
    <w:p w:rsidR="00B32F6F" w:rsidRPr="008524C1" w:rsidRDefault="00B32F6F" w:rsidP="00A842CF">
      <w:pPr>
        <w:tabs>
          <w:tab w:val="left" w:pos="1597"/>
          <w:tab w:val="left" w:pos="6492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sz w:val="20"/>
        </w:rPr>
        <w:t xml:space="preserve">*Fica estabelecido o limite de até </w:t>
      </w:r>
      <w:proofErr w:type="gramStart"/>
      <w:r w:rsidRPr="008524C1">
        <w:rPr>
          <w:rFonts w:ascii="Arial" w:hAnsi="Arial" w:cs="Arial"/>
          <w:sz w:val="20"/>
        </w:rPr>
        <w:t>2</w:t>
      </w:r>
      <w:proofErr w:type="gramEnd"/>
      <w:r w:rsidRPr="008524C1">
        <w:rPr>
          <w:rFonts w:ascii="Arial" w:hAnsi="Arial" w:cs="Arial"/>
          <w:sz w:val="20"/>
        </w:rPr>
        <w:t xml:space="preserve"> (dois) cursos de Especialização para fins da pontuação expressa no quadro acima.</w:t>
      </w:r>
    </w:p>
    <w:p w:rsidR="00B32F6F" w:rsidRPr="008524C1" w:rsidRDefault="00B32F6F" w:rsidP="00A842CF">
      <w:pPr>
        <w:tabs>
          <w:tab w:val="left" w:pos="1597"/>
          <w:tab w:val="left" w:pos="6492"/>
        </w:tabs>
        <w:ind w:right="-4047"/>
        <w:jc w:val="both"/>
        <w:rPr>
          <w:rFonts w:ascii="Arial" w:hAnsi="Arial" w:cs="Arial"/>
          <w:b/>
          <w:sz w:val="20"/>
        </w:rPr>
      </w:pPr>
    </w:p>
    <w:p w:rsidR="00B32F6F" w:rsidRPr="008524C1" w:rsidRDefault="00B32F6F" w:rsidP="00A842CF">
      <w:pPr>
        <w:tabs>
          <w:tab w:val="left" w:pos="1597"/>
          <w:tab w:val="left" w:pos="6492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4.3</w:t>
      </w:r>
      <w:r w:rsidRPr="008524C1">
        <w:rPr>
          <w:rFonts w:ascii="Arial" w:hAnsi="Arial" w:cs="Arial"/>
          <w:sz w:val="20"/>
        </w:rPr>
        <w:t xml:space="preserve"> Para fins de pontuação por experiência será considerado todo o período de experiência apresentado na função principal e especialidade, quando for o caso, sendo os períodos trabalhados de forma concomitante serão contabilizados uma única vez. </w:t>
      </w:r>
    </w:p>
    <w:p w:rsidR="00B32F6F" w:rsidRPr="008524C1" w:rsidRDefault="00B32F6F" w:rsidP="00A842CF">
      <w:pPr>
        <w:tabs>
          <w:tab w:val="left" w:pos="1597"/>
          <w:tab w:val="left" w:pos="6492"/>
        </w:tabs>
        <w:ind w:right="-4047"/>
        <w:rPr>
          <w:rFonts w:ascii="Arial" w:hAnsi="Arial" w:cs="Arial"/>
          <w:b/>
          <w:sz w:val="20"/>
        </w:rPr>
      </w:pPr>
    </w:p>
    <w:p w:rsidR="00B32F6F" w:rsidRPr="008524C1" w:rsidRDefault="00B32F6F" w:rsidP="00A842CF">
      <w:pPr>
        <w:tabs>
          <w:tab w:val="left" w:pos="1597"/>
          <w:tab w:val="left" w:pos="6492"/>
        </w:tabs>
        <w:ind w:right="-4047"/>
        <w:rPr>
          <w:rFonts w:ascii="Arial" w:hAnsi="Arial" w:cs="Arial"/>
          <w:b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5</w:t>
      </w:r>
      <w:proofErr w:type="gramEnd"/>
      <w:r w:rsidRPr="008524C1">
        <w:rPr>
          <w:rFonts w:ascii="Arial" w:hAnsi="Arial" w:cs="Arial"/>
          <w:b/>
          <w:sz w:val="20"/>
        </w:rPr>
        <w:t xml:space="preserve"> DA CLASSIFICAÇÃO</w:t>
      </w:r>
    </w:p>
    <w:p w:rsidR="00B32F6F" w:rsidRPr="008524C1" w:rsidRDefault="00B32F6F" w:rsidP="00A842CF">
      <w:pPr>
        <w:tabs>
          <w:tab w:val="left" w:pos="1597"/>
          <w:tab w:val="left" w:pos="6492"/>
        </w:tabs>
        <w:ind w:right="-4047"/>
        <w:rPr>
          <w:rFonts w:ascii="Arial" w:hAnsi="Arial" w:cs="Arial"/>
          <w:b/>
          <w:sz w:val="20"/>
        </w:rPr>
      </w:pPr>
    </w:p>
    <w:p w:rsidR="00B32F6F" w:rsidRPr="008524C1" w:rsidRDefault="00B32F6F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5.1</w:t>
      </w:r>
      <w:r w:rsidRPr="008524C1">
        <w:rPr>
          <w:rFonts w:ascii="Arial" w:hAnsi="Arial" w:cs="Arial"/>
          <w:sz w:val="20"/>
        </w:rPr>
        <w:t xml:space="preserve"> A classificação final dos candidatos consistirá no somatório de pontos da contagem de títulos e da experiência comprovada;</w:t>
      </w:r>
    </w:p>
    <w:p w:rsidR="00B32F6F" w:rsidRPr="008524C1" w:rsidRDefault="00B32F6F" w:rsidP="00A842CF">
      <w:pPr>
        <w:pStyle w:val="Corpodetexto"/>
        <w:tabs>
          <w:tab w:val="left" w:pos="0"/>
        </w:tabs>
        <w:ind w:right="-4047"/>
        <w:rPr>
          <w:rFonts w:ascii="Arial" w:hAnsi="Arial" w:cs="Arial"/>
          <w:b/>
          <w:sz w:val="20"/>
        </w:rPr>
      </w:pPr>
    </w:p>
    <w:p w:rsidR="00B32F6F" w:rsidRPr="008524C1" w:rsidRDefault="00B32F6F" w:rsidP="00A842CF">
      <w:pPr>
        <w:pStyle w:val="Corpodetexto"/>
        <w:tabs>
          <w:tab w:val="left" w:pos="0"/>
        </w:tabs>
        <w:ind w:right="-4047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5.2</w:t>
      </w:r>
      <w:r w:rsidRPr="008524C1">
        <w:rPr>
          <w:rFonts w:ascii="Arial" w:hAnsi="Arial" w:cs="Arial"/>
          <w:sz w:val="20"/>
        </w:rPr>
        <w:t xml:space="preserve"> Na classificação final, entre candidatos com igual número de pontuação serão utilizados os fatores de desempate na seguinte ordem:</w:t>
      </w:r>
    </w:p>
    <w:p w:rsidR="00B32F6F" w:rsidRPr="008524C1" w:rsidRDefault="00B32F6F" w:rsidP="00A842CF">
      <w:pPr>
        <w:tabs>
          <w:tab w:val="left" w:pos="0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sz w:val="20"/>
        </w:rPr>
        <w:t>1 - maior idade;</w:t>
      </w:r>
    </w:p>
    <w:p w:rsidR="00B32F6F" w:rsidRPr="008524C1" w:rsidRDefault="00B32F6F" w:rsidP="00A842CF">
      <w:pPr>
        <w:tabs>
          <w:tab w:val="num" w:pos="-70"/>
          <w:tab w:val="left" w:pos="0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sz w:val="20"/>
        </w:rPr>
        <w:t>2 - maior número de filhos menores de 14 (quatorze) anos;</w:t>
      </w:r>
    </w:p>
    <w:p w:rsidR="00B32F6F" w:rsidRPr="008524C1" w:rsidRDefault="00B32F6F" w:rsidP="00A842CF">
      <w:pPr>
        <w:pStyle w:val="Corpodetexto"/>
        <w:tabs>
          <w:tab w:val="left" w:pos="0"/>
        </w:tabs>
        <w:ind w:right="-4047"/>
        <w:rPr>
          <w:rFonts w:ascii="Arial" w:hAnsi="Arial" w:cs="Arial"/>
          <w:sz w:val="20"/>
        </w:rPr>
      </w:pPr>
      <w:r w:rsidRPr="008524C1">
        <w:rPr>
          <w:rFonts w:ascii="Arial" w:hAnsi="Arial" w:cs="Arial"/>
          <w:sz w:val="20"/>
        </w:rPr>
        <w:t>3 - maior pontuação por títulos;</w:t>
      </w:r>
    </w:p>
    <w:p w:rsidR="00B32F6F" w:rsidRPr="008524C1" w:rsidRDefault="00B32F6F" w:rsidP="00A842CF">
      <w:pPr>
        <w:pStyle w:val="Corpodetexto"/>
        <w:tabs>
          <w:tab w:val="left" w:pos="0"/>
        </w:tabs>
        <w:ind w:right="-4047"/>
        <w:rPr>
          <w:rFonts w:ascii="Arial" w:hAnsi="Arial" w:cs="Arial"/>
          <w:sz w:val="20"/>
        </w:rPr>
      </w:pPr>
      <w:r w:rsidRPr="008524C1">
        <w:rPr>
          <w:rFonts w:ascii="Arial" w:hAnsi="Arial" w:cs="Arial"/>
          <w:sz w:val="20"/>
        </w:rPr>
        <w:t>4 - maior pontuação por experiência comprovada.</w:t>
      </w:r>
    </w:p>
    <w:p w:rsidR="00B32F6F" w:rsidRPr="008524C1" w:rsidRDefault="00B32F6F" w:rsidP="00A842CF">
      <w:pPr>
        <w:pStyle w:val="Corpodetexto"/>
        <w:tabs>
          <w:tab w:val="left" w:pos="0"/>
        </w:tabs>
        <w:ind w:right="-4047"/>
        <w:rPr>
          <w:rFonts w:ascii="Arial" w:hAnsi="Arial" w:cs="Arial"/>
          <w:b/>
          <w:sz w:val="20"/>
        </w:rPr>
      </w:pPr>
    </w:p>
    <w:p w:rsidR="00B32F6F" w:rsidRPr="008524C1" w:rsidRDefault="00B32F6F" w:rsidP="00A842CF">
      <w:pPr>
        <w:pStyle w:val="Corpodetexto"/>
        <w:tabs>
          <w:tab w:val="left" w:pos="0"/>
        </w:tabs>
        <w:ind w:right="-4047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5.3</w:t>
      </w:r>
      <w:r w:rsidRPr="008524C1">
        <w:rPr>
          <w:rFonts w:ascii="Arial" w:hAnsi="Arial" w:cs="Arial"/>
          <w:sz w:val="20"/>
        </w:rPr>
        <w:t xml:space="preserve"> A classificação final será publicada por meio de Portaria no Diário Oficial do Estado de Santa Catarina e no site da Secretaria de Estado da Saúde, quando concluída a conferência e avaliação de todas as documentações de inscrição, após a data limite do item 3.</w:t>
      </w:r>
      <w:r w:rsidR="00EC7CFF" w:rsidRPr="008524C1">
        <w:rPr>
          <w:rFonts w:ascii="Arial" w:hAnsi="Arial" w:cs="Arial"/>
          <w:sz w:val="20"/>
        </w:rPr>
        <w:t>1</w:t>
      </w:r>
      <w:r w:rsidRPr="008524C1">
        <w:rPr>
          <w:rFonts w:ascii="Arial" w:hAnsi="Arial" w:cs="Arial"/>
          <w:sz w:val="20"/>
        </w:rPr>
        <w:t>.</w:t>
      </w:r>
    </w:p>
    <w:p w:rsidR="00B32F6F" w:rsidRPr="008524C1" w:rsidRDefault="00B32F6F" w:rsidP="00A842CF">
      <w:pPr>
        <w:pStyle w:val="Corpodetexto"/>
        <w:tabs>
          <w:tab w:val="left" w:pos="0"/>
        </w:tabs>
        <w:ind w:right="-4047"/>
        <w:rPr>
          <w:rFonts w:ascii="Arial" w:hAnsi="Arial" w:cs="Arial"/>
          <w:sz w:val="20"/>
        </w:rPr>
      </w:pPr>
      <w:r w:rsidRPr="008524C1">
        <w:rPr>
          <w:rFonts w:ascii="Arial" w:hAnsi="Arial" w:cs="Arial"/>
          <w:sz w:val="20"/>
        </w:rPr>
        <w:t xml:space="preserve"> </w:t>
      </w:r>
    </w:p>
    <w:p w:rsidR="00B32F6F" w:rsidRPr="008524C1" w:rsidRDefault="00B32F6F" w:rsidP="00A842CF">
      <w:pPr>
        <w:pStyle w:val="Corpodetexto"/>
        <w:tabs>
          <w:tab w:val="left" w:pos="0"/>
        </w:tabs>
        <w:ind w:right="-4047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5.4</w:t>
      </w:r>
      <w:r w:rsidRPr="008524C1">
        <w:rPr>
          <w:rFonts w:ascii="Arial" w:hAnsi="Arial" w:cs="Arial"/>
          <w:sz w:val="20"/>
        </w:rPr>
        <w:t xml:space="preserve"> Após a publicação da Portaria de Classificação, os candidatos terão direito de recurso sobre o resultado final, nos termos do item </w:t>
      </w:r>
      <w:proofErr w:type="gramStart"/>
      <w:r w:rsidRPr="008524C1">
        <w:rPr>
          <w:rFonts w:ascii="Arial" w:hAnsi="Arial" w:cs="Arial"/>
          <w:sz w:val="20"/>
        </w:rPr>
        <w:t>6</w:t>
      </w:r>
      <w:proofErr w:type="gramEnd"/>
      <w:r w:rsidRPr="008524C1">
        <w:rPr>
          <w:rFonts w:ascii="Arial" w:hAnsi="Arial" w:cs="Arial"/>
          <w:sz w:val="20"/>
        </w:rPr>
        <w:t xml:space="preserve"> deste edital.</w:t>
      </w:r>
    </w:p>
    <w:p w:rsidR="00B32F6F" w:rsidRPr="008524C1" w:rsidRDefault="00B32F6F" w:rsidP="00A842CF">
      <w:pPr>
        <w:pStyle w:val="Corpodetexto"/>
        <w:tabs>
          <w:tab w:val="left" w:pos="0"/>
        </w:tabs>
        <w:ind w:right="-4047"/>
        <w:rPr>
          <w:rFonts w:ascii="Arial" w:hAnsi="Arial" w:cs="Arial"/>
          <w:sz w:val="20"/>
        </w:rPr>
      </w:pPr>
    </w:p>
    <w:p w:rsidR="00B32F6F" w:rsidRPr="008524C1" w:rsidRDefault="00B32F6F" w:rsidP="00A842CF">
      <w:pPr>
        <w:pStyle w:val="Ttulo2"/>
        <w:ind w:right="-4047"/>
        <w:rPr>
          <w:rFonts w:ascii="Arial" w:hAnsi="Arial" w:cs="Arial"/>
          <w:bCs/>
          <w:sz w:val="20"/>
        </w:rPr>
      </w:pPr>
      <w:proofErr w:type="gramStart"/>
      <w:r w:rsidRPr="008524C1">
        <w:rPr>
          <w:rFonts w:ascii="Arial" w:hAnsi="Arial" w:cs="Arial"/>
          <w:sz w:val="20"/>
        </w:rPr>
        <w:t>6</w:t>
      </w:r>
      <w:proofErr w:type="gramEnd"/>
      <w:r w:rsidRPr="008524C1">
        <w:rPr>
          <w:rFonts w:ascii="Arial" w:hAnsi="Arial" w:cs="Arial"/>
          <w:sz w:val="20"/>
        </w:rPr>
        <w:t xml:space="preserve"> </w:t>
      </w:r>
      <w:r w:rsidRPr="008524C1">
        <w:rPr>
          <w:rFonts w:ascii="Arial" w:hAnsi="Arial" w:cs="Arial"/>
          <w:bCs/>
          <w:sz w:val="20"/>
        </w:rPr>
        <w:t>DOS RECURSOS</w:t>
      </w:r>
    </w:p>
    <w:p w:rsidR="00B32F6F" w:rsidRPr="008524C1" w:rsidRDefault="00B32F6F" w:rsidP="00A842CF">
      <w:pPr>
        <w:ind w:right="-4047"/>
        <w:rPr>
          <w:rFonts w:ascii="Arial" w:hAnsi="Arial" w:cs="Arial"/>
          <w:sz w:val="20"/>
        </w:rPr>
      </w:pPr>
    </w:p>
    <w:p w:rsidR="00B32F6F" w:rsidRPr="008524C1" w:rsidRDefault="00B32F6F" w:rsidP="00A842CF">
      <w:pPr>
        <w:tabs>
          <w:tab w:val="left" w:pos="539"/>
          <w:tab w:val="left" w:pos="709"/>
        </w:tabs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/>
          <w:bCs/>
          <w:sz w:val="20"/>
        </w:rPr>
        <w:t>6.1</w:t>
      </w:r>
      <w:r w:rsidRPr="008524C1">
        <w:rPr>
          <w:rFonts w:ascii="Arial" w:hAnsi="Arial" w:cs="Arial"/>
          <w:bCs/>
          <w:sz w:val="20"/>
        </w:rPr>
        <w:t xml:space="preserve"> </w:t>
      </w:r>
      <w:proofErr w:type="gramStart"/>
      <w:r w:rsidRPr="008524C1">
        <w:rPr>
          <w:rFonts w:ascii="Arial" w:hAnsi="Arial" w:cs="Arial"/>
          <w:bCs/>
          <w:sz w:val="20"/>
        </w:rPr>
        <w:t>Será</w:t>
      </w:r>
      <w:proofErr w:type="gramEnd"/>
      <w:r w:rsidRPr="008524C1">
        <w:rPr>
          <w:rFonts w:ascii="Arial" w:hAnsi="Arial" w:cs="Arial"/>
          <w:bCs/>
          <w:sz w:val="20"/>
        </w:rPr>
        <w:t xml:space="preserve"> assegurado ao candidato o direito a recurso quanto à classificação do Processo Seletivo que deverá ser encaminhado por meio do endereço eletrônico </w:t>
      </w:r>
      <w:r w:rsidRPr="008524C1">
        <w:rPr>
          <w:rFonts w:ascii="Arial" w:hAnsi="Arial" w:cs="Arial"/>
          <w:bCs/>
          <w:sz w:val="20"/>
          <w:u w:val="single"/>
        </w:rPr>
        <w:t>inscricaopss@saude.sc.gov.br</w:t>
      </w:r>
      <w:r w:rsidRPr="008524C1">
        <w:rPr>
          <w:rFonts w:ascii="Arial" w:hAnsi="Arial" w:cs="Arial"/>
          <w:bCs/>
          <w:sz w:val="20"/>
        </w:rPr>
        <w:t xml:space="preserve"> conforme item 3.2 deste edital e seus subitens, até </w:t>
      </w:r>
      <w:r w:rsidRPr="008524C1">
        <w:rPr>
          <w:rFonts w:ascii="Arial" w:hAnsi="Arial" w:cs="Arial"/>
          <w:sz w:val="20"/>
        </w:rPr>
        <w:t>dois dias</w:t>
      </w:r>
      <w:r w:rsidRPr="008524C1">
        <w:rPr>
          <w:rFonts w:ascii="Arial" w:hAnsi="Arial" w:cs="Arial"/>
          <w:bCs/>
          <w:sz w:val="20"/>
        </w:rPr>
        <w:t xml:space="preserve"> após a publicação do resultado no Diário Oficial do Estado de Santa Catarina. A contagem do prazo terá início no primeiro dia útil subseqüente a publicação. </w:t>
      </w:r>
    </w:p>
    <w:p w:rsidR="00B32F6F" w:rsidRPr="008524C1" w:rsidRDefault="00B32F6F" w:rsidP="00A842CF">
      <w:pPr>
        <w:tabs>
          <w:tab w:val="left" w:pos="539"/>
          <w:tab w:val="left" w:pos="709"/>
        </w:tabs>
        <w:ind w:right="-4047"/>
        <w:jc w:val="both"/>
        <w:rPr>
          <w:rFonts w:ascii="Arial" w:hAnsi="Arial" w:cs="Arial"/>
          <w:b/>
          <w:bCs/>
          <w:sz w:val="20"/>
        </w:rPr>
      </w:pPr>
    </w:p>
    <w:p w:rsidR="00B32F6F" w:rsidRPr="008524C1" w:rsidRDefault="00B32F6F" w:rsidP="00A842CF">
      <w:pPr>
        <w:tabs>
          <w:tab w:val="left" w:pos="539"/>
          <w:tab w:val="left" w:pos="709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bCs/>
          <w:sz w:val="20"/>
        </w:rPr>
        <w:t>6.2</w:t>
      </w:r>
      <w:r w:rsidRPr="008524C1">
        <w:rPr>
          <w:rFonts w:ascii="Arial" w:hAnsi="Arial" w:cs="Arial"/>
          <w:bCs/>
          <w:sz w:val="20"/>
        </w:rPr>
        <w:t xml:space="preserve"> </w:t>
      </w:r>
      <w:proofErr w:type="gramStart"/>
      <w:r w:rsidRPr="008524C1">
        <w:rPr>
          <w:rFonts w:ascii="Arial" w:hAnsi="Arial" w:cs="Arial"/>
          <w:bCs/>
          <w:sz w:val="20"/>
        </w:rPr>
        <w:t>Será</w:t>
      </w:r>
      <w:proofErr w:type="gramEnd"/>
      <w:r w:rsidRPr="008524C1">
        <w:rPr>
          <w:rFonts w:ascii="Arial" w:hAnsi="Arial" w:cs="Arial"/>
          <w:bCs/>
          <w:sz w:val="20"/>
        </w:rPr>
        <w:t xml:space="preserve"> indeferido o pedido de recurso apresentado fora do prazo estabelecido;</w:t>
      </w:r>
    </w:p>
    <w:p w:rsidR="00B32F6F" w:rsidRPr="008524C1" w:rsidRDefault="00B32F6F" w:rsidP="00A842CF">
      <w:pPr>
        <w:tabs>
          <w:tab w:val="left" w:pos="539"/>
          <w:tab w:val="left" w:pos="709"/>
        </w:tabs>
        <w:ind w:right="-4047"/>
        <w:jc w:val="both"/>
        <w:rPr>
          <w:rFonts w:ascii="Arial" w:hAnsi="Arial" w:cs="Arial"/>
          <w:b/>
          <w:sz w:val="20"/>
        </w:rPr>
      </w:pPr>
    </w:p>
    <w:p w:rsidR="00B32F6F" w:rsidRPr="008524C1" w:rsidRDefault="00B32F6F" w:rsidP="00A842CF">
      <w:pPr>
        <w:tabs>
          <w:tab w:val="left" w:pos="539"/>
          <w:tab w:val="left" w:pos="709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6.3</w:t>
      </w:r>
      <w:r w:rsidRPr="008524C1">
        <w:rPr>
          <w:rFonts w:ascii="Arial" w:hAnsi="Arial" w:cs="Arial"/>
          <w:sz w:val="20"/>
        </w:rPr>
        <w:t xml:space="preserve"> Os recursos poderão ser elaborados livremente pelo próprio candidato, ou conforme modelo exemplificativo disponibilizado no site da SES/SC, devendo ser observados os seguintes requisitos:</w:t>
      </w:r>
    </w:p>
    <w:p w:rsidR="00D02E2D" w:rsidRPr="008524C1" w:rsidRDefault="00D02E2D" w:rsidP="00A842CF">
      <w:pPr>
        <w:tabs>
          <w:tab w:val="left" w:pos="539"/>
          <w:tab w:val="left" w:pos="709"/>
        </w:tabs>
        <w:ind w:right="-4047"/>
        <w:jc w:val="both"/>
        <w:rPr>
          <w:rFonts w:ascii="Arial" w:hAnsi="Arial" w:cs="Arial"/>
          <w:sz w:val="20"/>
        </w:rPr>
      </w:pPr>
    </w:p>
    <w:p w:rsidR="00B32F6F" w:rsidRPr="008524C1" w:rsidRDefault="00B32F6F" w:rsidP="00A842CF">
      <w:pPr>
        <w:tabs>
          <w:tab w:val="left" w:pos="539"/>
          <w:tab w:val="left" w:pos="709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sz w:val="20"/>
        </w:rPr>
        <w:t>a) ser fundamentado com argumentação lógica e consistente;</w:t>
      </w:r>
    </w:p>
    <w:p w:rsidR="00D02E2D" w:rsidRPr="008524C1" w:rsidRDefault="00D02E2D" w:rsidP="00A842CF">
      <w:pPr>
        <w:tabs>
          <w:tab w:val="left" w:pos="539"/>
          <w:tab w:val="left" w:pos="709"/>
        </w:tabs>
        <w:ind w:right="-4047"/>
        <w:jc w:val="both"/>
        <w:rPr>
          <w:rFonts w:ascii="Arial" w:hAnsi="Arial" w:cs="Arial"/>
          <w:sz w:val="20"/>
        </w:rPr>
      </w:pPr>
    </w:p>
    <w:p w:rsidR="00B32F6F" w:rsidRPr="008524C1" w:rsidRDefault="00B32F6F" w:rsidP="00A842CF">
      <w:pPr>
        <w:tabs>
          <w:tab w:val="left" w:pos="539"/>
          <w:tab w:val="left" w:pos="709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sz w:val="20"/>
        </w:rPr>
        <w:t>b) conter os dados pessoais e do processo seletivo, devendo ser acompanhado de cópia do documento de identificação do candidato;</w:t>
      </w:r>
    </w:p>
    <w:p w:rsidR="00B32F6F" w:rsidRPr="008524C1" w:rsidRDefault="00B32F6F" w:rsidP="00A842CF">
      <w:pPr>
        <w:tabs>
          <w:tab w:val="left" w:pos="539"/>
          <w:tab w:val="left" w:pos="709"/>
        </w:tabs>
        <w:ind w:right="-4047"/>
        <w:jc w:val="both"/>
        <w:rPr>
          <w:rFonts w:ascii="Arial" w:hAnsi="Arial" w:cs="Arial"/>
          <w:b/>
          <w:sz w:val="20"/>
        </w:rPr>
      </w:pPr>
    </w:p>
    <w:p w:rsidR="009A0BBC" w:rsidRPr="008524C1" w:rsidRDefault="00B32F6F" w:rsidP="00A842CF">
      <w:pPr>
        <w:tabs>
          <w:tab w:val="left" w:pos="539"/>
          <w:tab w:val="left" w:pos="709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6.4</w:t>
      </w:r>
      <w:r w:rsidRPr="008524C1">
        <w:rPr>
          <w:rFonts w:ascii="Arial" w:hAnsi="Arial" w:cs="Arial"/>
          <w:sz w:val="20"/>
        </w:rPr>
        <w:t xml:space="preserve"> O resultado do recurso junto com parecer da comissão do processo seletivo simplificado será encaminhado aos requerentes por meio de endereço eletrônico fornecido no ato da inscrição.</w:t>
      </w:r>
    </w:p>
    <w:p w:rsidR="009A0BBC" w:rsidRPr="008524C1" w:rsidRDefault="009A0BBC" w:rsidP="00A842CF">
      <w:pPr>
        <w:tabs>
          <w:tab w:val="left" w:pos="539"/>
          <w:tab w:val="left" w:pos="709"/>
        </w:tabs>
        <w:ind w:right="-4047"/>
        <w:jc w:val="both"/>
        <w:rPr>
          <w:rFonts w:ascii="Arial" w:hAnsi="Arial" w:cs="Arial"/>
          <w:sz w:val="20"/>
        </w:rPr>
      </w:pPr>
    </w:p>
    <w:p w:rsidR="00B32F6F" w:rsidRPr="008524C1" w:rsidRDefault="00B32F6F" w:rsidP="00A842CF">
      <w:pPr>
        <w:tabs>
          <w:tab w:val="left" w:pos="539"/>
          <w:tab w:val="left" w:pos="709"/>
        </w:tabs>
        <w:ind w:right="-4047"/>
        <w:jc w:val="both"/>
        <w:rPr>
          <w:rFonts w:ascii="Arial" w:hAnsi="Arial" w:cs="Arial"/>
          <w:b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7</w:t>
      </w:r>
      <w:proofErr w:type="gramEnd"/>
      <w:r w:rsidRPr="008524C1">
        <w:rPr>
          <w:rFonts w:ascii="Arial" w:hAnsi="Arial" w:cs="Arial"/>
          <w:b/>
          <w:sz w:val="20"/>
        </w:rPr>
        <w:t xml:space="preserve"> DA CONTRATAÇÃO</w:t>
      </w:r>
    </w:p>
    <w:p w:rsidR="00B32F6F" w:rsidRPr="008524C1" w:rsidRDefault="00B32F6F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sz w:val="20"/>
        </w:rPr>
      </w:pPr>
    </w:p>
    <w:p w:rsidR="00B474E7" w:rsidRPr="008524C1" w:rsidRDefault="00B32F6F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7.1</w:t>
      </w:r>
      <w:r w:rsidRPr="008524C1">
        <w:rPr>
          <w:rFonts w:ascii="Arial" w:hAnsi="Arial" w:cs="Arial"/>
          <w:sz w:val="20"/>
        </w:rPr>
        <w:t xml:space="preserve"> A contratação e o exercício da função dependerá dos seguintes requisitos básicos, e apresentação dos respectivos documentos comprobatórios:</w:t>
      </w:r>
    </w:p>
    <w:p w:rsidR="00EC7CFF" w:rsidRPr="008524C1" w:rsidRDefault="00EC7CFF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b/>
          <w:sz w:val="20"/>
        </w:rPr>
      </w:pPr>
    </w:p>
    <w:p w:rsidR="00B474E7" w:rsidRPr="008524C1" w:rsidRDefault="00B474E7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a</w:t>
      </w:r>
      <w:proofErr w:type="gramEnd"/>
      <w:r w:rsidRPr="008524C1">
        <w:rPr>
          <w:rFonts w:ascii="Arial" w:hAnsi="Arial" w:cs="Arial"/>
          <w:b/>
          <w:sz w:val="20"/>
        </w:rPr>
        <w:t>)</w:t>
      </w:r>
      <w:r w:rsidR="00B32F6F" w:rsidRPr="008524C1">
        <w:rPr>
          <w:rFonts w:ascii="Arial" w:hAnsi="Arial" w:cs="Arial"/>
          <w:sz w:val="20"/>
        </w:rPr>
        <w:t>Aprovação e classificação no processo seletivo simplificado;</w:t>
      </w:r>
    </w:p>
    <w:p w:rsidR="00B474E7" w:rsidRPr="008524C1" w:rsidRDefault="00B474E7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b)</w:t>
      </w:r>
      <w:proofErr w:type="gramEnd"/>
      <w:r w:rsidR="00B32F6F" w:rsidRPr="008524C1">
        <w:rPr>
          <w:rFonts w:ascii="Arial" w:hAnsi="Arial" w:cs="Arial"/>
          <w:sz w:val="20"/>
        </w:rPr>
        <w:t>Ser brasileiro nato ou naturalizado, comprovado por meio do documento de identidade;</w:t>
      </w:r>
    </w:p>
    <w:p w:rsidR="00B474E7" w:rsidRPr="008524C1" w:rsidRDefault="00B474E7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c)</w:t>
      </w:r>
      <w:proofErr w:type="gramEnd"/>
      <w:r w:rsidR="00B32F6F" w:rsidRPr="008524C1">
        <w:rPr>
          <w:rFonts w:ascii="Arial" w:hAnsi="Arial" w:cs="Arial"/>
          <w:sz w:val="20"/>
        </w:rPr>
        <w:t>Idade mínima de 18 (dezoito) anos completados até a data da contratação;</w:t>
      </w:r>
    </w:p>
    <w:p w:rsidR="00B474E7" w:rsidRPr="008524C1" w:rsidRDefault="00B474E7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d)</w:t>
      </w:r>
      <w:proofErr w:type="gramEnd"/>
      <w:r w:rsidR="00B32F6F" w:rsidRPr="008524C1">
        <w:rPr>
          <w:rFonts w:ascii="Arial" w:hAnsi="Arial" w:cs="Arial"/>
          <w:sz w:val="20"/>
        </w:rPr>
        <w:t>RG e CPF;</w:t>
      </w:r>
    </w:p>
    <w:p w:rsidR="00B474E7" w:rsidRPr="008524C1" w:rsidRDefault="00B474E7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e</w:t>
      </w:r>
      <w:proofErr w:type="gramEnd"/>
      <w:r w:rsidRPr="008524C1">
        <w:rPr>
          <w:rFonts w:ascii="Arial" w:hAnsi="Arial" w:cs="Arial"/>
          <w:b/>
          <w:sz w:val="20"/>
        </w:rPr>
        <w:t>)</w:t>
      </w:r>
      <w:r w:rsidR="00B32F6F" w:rsidRPr="008524C1">
        <w:rPr>
          <w:rFonts w:ascii="Arial" w:hAnsi="Arial" w:cs="Arial"/>
          <w:sz w:val="20"/>
        </w:rPr>
        <w:t>Aptidão física e mental para exercício da função mediante apresentação de atestado médico laboral original, emitido por médico do trabalho.</w:t>
      </w:r>
    </w:p>
    <w:p w:rsidR="00B474E7" w:rsidRPr="008524C1" w:rsidRDefault="00B474E7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f)</w:t>
      </w:r>
      <w:proofErr w:type="gramEnd"/>
      <w:r w:rsidR="00B32F6F" w:rsidRPr="008524C1">
        <w:rPr>
          <w:rFonts w:ascii="Arial" w:hAnsi="Arial" w:cs="Arial"/>
          <w:sz w:val="20"/>
        </w:rPr>
        <w:t>Certificado de reservista ou comprovação de regularidade com o Serviço Militar, para candidatos do sexto masculino;</w:t>
      </w:r>
    </w:p>
    <w:p w:rsidR="00B474E7" w:rsidRPr="008524C1" w:rsidRDefault="00B474E7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g)</w:t>
      </w:r>
      <w:proofErr w:type="gramEnd"/>
      <w:r w:rsidR="00B32F6F" w:rsidRPr="008524C1">
        <w:rPr>
          <w:rFonts w:ascii="Arial" w:hAnsi="Arial" w:cs="Arial"/>
          <w:sz w:val="20"/>
        </w:rPr>
        <w:t>Título de Eleitor e Quitação Eleitoral comprovada por meio de certidão emitida pela Justiça Eleitoral;</w:t>
      </w:r>
    </w:p>
    <w:p w:rsidR="00B474E7" w:rsidRPr="008524C1" w:rsidRDefault="00B474E7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lastRenderedPageBreak/>
        <w:t>h)</w:t>
      </w:r>
      <w:proofErr w:type="gramEnd"/>
      <w:r w:rsidR="00B32F6F" w:rsidRPr="008524C1">
        <w:rPr>
          <w:rFonts w:ascii="Arial" w:hAnsi="Arial" w:cs="Arial"/>
          <w:sz w:val="20"/>
        </w:rPr>
        <w:t>Escolaridade: Certificado de conclusão do Ensino Médio e da habilitação, em conformidade com a habilitação exigida no item 3.1.1;</w:t>
      </w:r>
    </w:p>
    <w:p w:rsidR="00B474E7" w:rsidRPr="008524C1" w:rsidRDefault="00B474E7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i)</w:t>
      </w:r>
      <w:proofErr w:type="gramEnd"/>
      <w:r w:rsidR="00B32F6F" w:rsidRPr="008524C1">
        <w:rPr>
          <w:rFonts w:ascii="Arial" w:hAnsi="Arial" w:cs="Arial"/>
          <w:sz w:val="20"/>
        </w:rPr>
        <w:t>Comprovante do PIS / PASEP;</w:t>
      </w:r>
    </w:p>
    <w:p w:rsidR="00B474E7" w:rsidRPr="008524C1" w:rsidRDefault="00B474E7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j)</w:t>
      </w:r>
      <w:proofErr w:type="gramEnd"/>
      <w:r w:rsidR="00B32F6F" w:rsidRPr="008524C1">
        <w:rPr>
          <w:rFonts w:ascii="Arial" w:hAnsi="Arial" w:cs="Arial"/>
          <w:sz w:val="20"/>
        </w:rPr>
        <w:t>Documento de identidade do Conselho Profissional da Região de Santa Catarina, quando houver;</w:t>
      </w:r>
    </w:p>
    <w:p w:rsidR="00B474E7" w:rsidRPr="008524C1" w:rsidRDefault="00B474E7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k)</w:t>
      </w:r>
      <w:proofErr w:type="gramEnd"/>
      <w:r w:rsidR="00B32F6F" w:rsidRPr="008524C1">
        <w:rPr>
          <w:rFonts w:ascii="Arial" w:hAnsi="Arial" w:cs="Arial"/>
          <w:sz w:val="20"/>
        </w:rPr>
        <w:t>Quitação com o respectivo Conselho Profissional do Estado de Santa Catarina, quando houver;</w:t>
      </w:r>
    </w:p>
    <w:p w:rsidR="00B474E7" w:rsidRPr="008524C1" w:rsidRDefault="00B474E7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l)</w:t>
      </w:r>
      <w:proofErr w:type="gramEnd"/>
      <w:r w:rsidR="00B32F6F" w:rsidRPr="008524C1">
        <w:rPr>
          <w:rFonts w:ascii="Arial" w:hAnsi="Arial" w:cs="Arial"/>
          <w:sz w:val="20"/>
        </w:rPr>
        <w:t>Conta corrente individual do Banco do Brasil;</w:t>
      </w:r>
    </w:p>
    <w:p w:rsidR="00B474E7" w:rsidRPr="008524C1" w:rsidRDefault="00B474E7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m)</w:t>
      </w:r>
      <w:proofErr w:type="gramEnd"/>
      <w:r w:rsidR="00B32F6F" w:rsidRPr="008524C1">
        <w:rPr>
          <w:rFonts w:ascii="Arial" w:hAnsi="Arial" w:cs="Arial"/>
          <w:sz w:val="20"/>
        </w:rPr>
        <w:t>Declaração do imposto de renda do último exercício ou Declaração de Isento;</w:t>
      </w:r>
    </w:p>
    <w:p w:rsidR="00B474E7" w:rsidRPr="008524C1" w:rsidRDefault="00B474E7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bCs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n)</w:t>
      </w:r>
      <w:proofErr w:type="gramEnd"/>
      <w:r w:rsidR="00B32F6F" w:rsidRPr="008524C1">
        <w:rPr>
          <w:rFonts w:ascii="Arial" w:hAnsi="Arial" w:cs="Arial"/>
          <w:bCs/>
          <w:sz w:val="20"/>
        </w:rPr>
        <w:t>Certidão de casamento e certidão de nascimento dos filhos, quando houver;</w:t>
      </w:r>
    </w:p>
    <w:p w:rsidR="00B32F6F" w:rsidRPr="008524C1" w:rsidRDefault="00B474E7" w:rsidP="00A842CF">
      <w:pPr>
        <w:pStyle w:val="Corpodetexto"/>
        <w:tabs>
          <w:tab w:val="left" w:pos="355"/>
        </w:tabs>
        <w:ind w:right="-4047"/>
        <w:rPr>
          <w:rFonts w:ascii="Arial" w:hAnsi="Arial" w:cs="Arial"/>
          <w:bCs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t>o</w:t>
      </w:r>
      <w:proofErr w:type="gramEnd"/>
      <w:r w:rsidRPr="008524C1">
        <w:rPr>
          <w:rFonts w:ascii="Arial" w:hAnsi="Arial" w:cs="Arial"/>
          <w:b/>
          <w:sz w:val="20"/>
        </w:rPr>
        <w:t>)</w:t>
      </w:r>
      <w:r w:rsidR="00B32F6F" w:rsidRPr="008524C1">
        <w:rPr>
          <w:rFonts w:ascii="Arial" w:hAnsi="Arial" w:cs="Arial"/>
          <w:bCs/>
          <w:sz w:val="20"/>
        </w:rPr>
        <w:t>Certidões Negativas de Antecedentes Criminais expedidas nos últimos 30 dias, pelo Poder Judiciário Estadual e Federal;</w:t>
      </w: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b/>
          <w:bCs/>
          <w:sz w:val="20"/>
        </w:rPr>
      </w:pPr>
    </w:p>
    <w:p w:rsidR="002915E1" w:rsidRPr="008524C1" w:rsidRDefault="00B32F6F" w:rsidP="00A842CF">
      <w:pPr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/>
          <w:bCs/>
          <w:sz w:val="20"/>
        </w:rPr>
        <w:t xml:space="preserve">7.1.2 </w:t>
      </w:r>
      <w:r w:rsidRPr="008524C1">
        <w:rPr>
          <w:rFonts w:ascii="Arial" w:hAnsi="Arial" w:cs="Arial"/>
          <w:bCs/>
          <w:sz w:val="20"/>
        </w:rPr>
        <w:t>Ficam proibidos de tomar posse e iniciar exercício</w:t>
      </w:r>
      <w:r w:rsidR="002915E1" w:rsidRPr="008524C1">
        <w:rPr>
          <w:rFonts w:ascii="Arial" w:hAnsi="Arial" w:cs="Arial"/>
          <w:bCs/>
          <w:sz w:val="20"/>
        </w:rPr>
        <w:t>:</w:t>
      </w:r>
    </w:p>
    <w:p w:rsidR="002915E1" w:rsidRPr="008524C1" w:rsidRDefault="002915E1" w:rsidP="00A842CF">
      <w:pPr>
        <w:ind w:right="-4047"/>
        <w:jc w:val="both"/>
        <w:rPr>
          <w:rFonts w:ascii="Arial" w:hAnsi="Arial" w:cs="Arial"/>
          <w:bCs/>
          <w:sz w:val="20"/>
        </w:rPr>
      </w:pPr>
    </w:p>
    <w:p w:rsidR="00B32F6F" w:rsidRPr="008524C1" w:rsidRDefault="002915E1" w:rsidP="00A842CF">
      <w:pPr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Cs/>
          <w:sz w:val="20"/>
        </w:rPr>
        <w:t>a) O</w:t>
      </w:r>
      <w:r w:rsidR="00B32F6F" w:rsidRPr="008524C1">
        <w:rPr>
          <w:rFonts w:ascii="Arial" w:hAnsi="Arial" w:cs="Arial"/>
          <w:bCs/>
          <w:sz w:val="20"/>
        </w:rPr>
        <w:t xml:space="preserve">s que forem condenados, em decisão transitada em julgado, ou proferida por órgão judicial colegiado, desde a condenação até o transcurso, do prazo de </w:t>
      </w:r>
      <w:proofErr w:type="gramStart"/>
      <w:r w:rsidR="00B32F6F" w:rsidRPr="008524C1">
        <w:rPr>
          <w:rFonts w:ascii="Arial" w:hAnsi="Arial" w:cs="Arial"/>
          <w:bCs/>
          <w:sz w:val="20"/>
        </w:rPr>
        <w:t>8</w:t>
      </w:r>
      <w:proofErr w:type="gramEnd"/>
      <w:r w:rsidR="00B32F6F" w:rsidRPr="008524C1">
        <w:rPr>
          <w:rFonts w:ascii="Arial" w:hAnsi="Arial" w:cs="Arial"/>
          <w:bCs/>
          <w:sz w:val="20"/>
        </w:rPr>
        <w:t xml:space="preserve"> (oito) anos após o cumprimento da pena, pelos crimes de:</w:t>
      </w:r>
    </w:p>
    <w:p w:rsidR="002915E1" w:rsidRPr="008524C1" w:rsidRDefault="002915E1" w:rsidP="00A842CF">
      <w:pPr>
        <w:ind w:right="-4047"/>
        <w:jc w:val="both"/>
        <w:rPr>
          <w:rFonts w:ascii="Arial" w:hAnsi="Arial" w:cs="Arial"/>
          <w:bCs/>
          <w:sz w:val="20"/>
        </w:rPr>
      </w:pP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Cs/>
          <w:sz w:val="20"/>
        </w:rPr>
        <w:t>I - contra a economia popular, a fé pública, a administração pública, e patrimônio público;</w:t>
      </w: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Cs/>
          <w:sz w:val="20"/>
        </w:rPr>
        <w:t>II - contra o patrimônio privado, o sistema financeiro, o mercado de capitais e os previstos na lei que regula a falência;</w:t>
      </w: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Cs/>
          <w:sz w:val="20"/>
        </w:rPr>
        <w:t>III - contra o meio ambiente e a saúde pública;</w:t>
      </w: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Cs/>
          <w:sz w:val="20"/>
        </w:rPr>
        <w:t>IV - eleitorais, para os quais a lei comine pena privativa de liberdade;</w:t>
      </w: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Cs/>
          <w:sz w:val="20"/>
        </w:rPr>
        <w:t>V - de abuso de autoridade, nos casos em que houver condenação à perda do cargo ou à inabilitação para o exercício de função pública;</w:t>
      </w: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Cs/>
          <w:sz w:val="20"/>
        </w:rPr>
        <w:t>VI – de lavagem ou ocultação de bens, direitos ou valores;</w:t>
      </w: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Cs/>
          <w:sz w:val="20"/>
        </w:rPr>
        <w:t>VII – de tráfico de entorpecentes e drogas afins, racismo, tortura, terrorismo e hediondos;</w:t>
      </w: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Cs/>
          <w:sz w:val="20"/>
        </w:rPr>
        <w:t>VIII – de redução à condição análoga à de escravidão;</w:t>
      </w: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Cs/>
          <w:sz w:val="20"/>
        </w:rPr>
        <w:t>IX – contra a vida e à dignidade sexual, e;</w:t>
      </w: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bCs/>
          <w:sz w:val="20"/>
        </w:rPr>
      </w:pPr>
      <w:r w:rsidRPr="008524C1">
        <w:rPr>
          <w:rFonts w:ascii="Arial" w:hAnsi="Arial" w:cs="Arial"/>
          <w:bCs/>
          <w:sz w:val="20"/>
        </w:rPr>
        <w:t xml:space="preserve">X – praticados por organização criminosa, quadrilha ou bando.  </w:t>
      </w: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b/>
          <w:sz w:val="20"/>
        </w:rPr>
      </w:pPr>
    </w:p>
    <w:p w:rsidR="002915E1" w:rsidRPr="008524C1" w:rsidRDefault="002915E1" w:rsidP="00A842CF">
      <w:pPr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sz w:val="20"/>
        </w:rPr>
        <w:t xml:space="preserve">b) </w:t>
      </w:r>
      <w:r w:rsidRPr="008524C1">
        <w:rPr>
          <w:rFonts w:ascii="Arial" w:hAnsi="Arial" w:cs="Arial"/>
          <w:bCs/>
          <w:sz w:val="20"/>
        </w:rPr>
        <w:t>Ter tido contrato anterior com a Secretaria de Estado da Saúde rescindido por iniciativa da Administração Pública.</w:t>
      </w:r>
    </w:p>
    <w:p w:rsidR="002915E1" w:rsidRPr="008524C1" w:rsidRDefault="002915E1" w:rsidP="00A842CF">
      <w:pPr>
        <w:ind w:right="-4047"/>
        <w:jc w:val="both"/>
        <w:rPr>
          <w:rFonts w:ascii="Arial" w:hAnsi="Arial" w:cs="Arial"/>
          <w:b/>
          <w:sz w:val="20"/>
        </w:rPr>
      </w:pP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 xml:space="preserve">7.2 </w:t>
      </w:r>
      <w:r w:rsidRPr="008524C1">
        <w:rPr>
          <w:rFonts w:ascii="Arial" w:hAnsi="Arial" w:cs="Arial"/>
          <w:sz w:val="20"/>
        </w:rPr>
        <w:t xml:space="preserve">A convocação do candidato aprovado será feita por meio do endereço eletrônico indicado no momento da inscrição, após encerramento do prazo de recursos. </w:t>
      </w: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b/>
          <w:sz w:val="20"/>
        </w:rPr>
      </w:pPr>
    </w:p>
    <w:p w:rsidR="00B32F6F" w:rsidRPr="008524C1" w:rsidRDefault="00B32F6F" w:rsidP="00A842CF">
      <w:pPr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7.3</w:t>
      </w:r>
      <w:r w:rsidRPr="008524C1">
        <w:rPr>
          <w:rFonts w:ascii="Arial" w:hAnsi="Arial" w:cs="Arial"/>
          <w:sz w:val="20"/>
        </w:rPr>
        <w:t xml:space="preserve"> Considerando que o Processo Seletivo Simplificado ocorre com o objetivo de contratação imediata, encerrados todos os procedimentos de classificação e publicações, o candidato terá o prazo de 05 dias úteis a contar do envio da convocação para apresentação dos documentos e, se habilitado, iniciar as atividades, caso contrário será considerado desistente definitivo à vaga.</w:t>
      </w:r>
    </w:p>
    <w:p w:rsidR="00B32F6F" w:rsidRPr="008524C1" w:rsidRDefault="00B32F6F" w:rsidP="00A842CF">
      <w:pPr>
        <w:pStyle w:val="Corpodetexto"/>
        <w:tabs>
          <w:tab w:val="left" w:pos="0"/>
        </w:tabs>
        <w:ind w:right="-4047"/>
        <w:rPr>
          <w:rFonts w:ascii="Arial" w:hAnsi="Arial" w:cs="Arial"/>
          <w:b/>
          <w:bCs/>
          <w:sz w:val="20"/>
        </w:rPr>
      </w:pPr>
    </w:p>
    <w:p w:rsidR="00B32F6F" w:rsidRPr="008524C1" w:rsidRDefault="00B32F6F" w:rsidP="00A842CF">
      <w:pPr>
        <w:tabs>
          <w:tab w:val="left" w:pos="539"/>
          <w:tab w:val="left" w:pos="709"/>
        </w:tabs>
        <w:ind w:right="-4047"/>
        <w:jc w:val="both"/>
        <w:rPr>
          <w:rFonts w:ascii="Arial" w:hAnsi="Arial" w:cs="Arial"/>
          <w:b/>
          <w:bCs/>
          <w:sz w:val="20"/>
        </w:rPr>
      </w:pPr>
      <w:proofErr w:type="gramStart"/>
      <w:r w:rsidRPr="008524C1">
        <w:rPr>
          <w:rFonts w:ascii="Arial" w:hAnsi="Arial" w:cs="Arial"/>
          <w:b/>
          <w:bCs/>
          <w:sz w:val="20"/>
        </w:rPr>
        <w:t>8</w:t>
      </w:r>
      <w:proofErr w:type="gramEnd"/>
      <w:r w:rsidRPr="008524C1">
        <w:rPr>
          <w:rFonts w:ascii="Arial" w:hAnsi="Arial" w:cs="Arial"/>
          <w:b/>
          <w:bCs/>
          <w:sz w:val="20"/>
        </w:rPr>
        <w:t xml:space="preserve"> DAS DISPOSIÇÕES FINAIS</w:t>
      </w:r>
    </w:p>
    <w:p w:rsidR="00B32F6F" w:rsidRPr="008524C1" w:rsidRDefault="00B32F6F" w:rsidP="00A842CF">
      <w:pPr>
        <w:tabs>
          <w:tab w:val="left" w:pos="539"/>
          <w:tab w:val="left" w:pos="709"/>
        </w:tabs>
        <w:ind w:right="-4047"/>
        <w:jc w:val="both"/>
        <w:rPr>
          <w:rFonts w:ascii="Arial" w:hAnsi="Arial" w:cs="Arial"/>
          <w:b/>
          <w:sz w:val="20"/>
        </w:rPr>
      </w:pPr>
    </w:p>
    <w:p w:rsidR="00B32F6F" w:rsidRPr="008524C1" w:rsidRDefault="00B32F6F" w:rsidP="00A842CF">
      <w:pPr>
        <w:tabs>
          <w:tab w:val="left" w:pos="0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 xml:space="preserve">8.1 </w:t>
      </w:r>
      <w:r w:rsidRPr="008524C1">
        <w:rPr>
          <w:rFonts w:ascii="Arial" w:hAnsi="Arial" w:cs="Arial"/>
          <w:sz w:val="20"/>
        </w:rPr>
        <w:t xml:space="preserve">O presente edital terá validade de </w:t>
      </w:r>
      <w:proofErr w:type="gramStart"/>
      <w:r w:rsidRPr="008524C1">
        <w:rPr>
          <w:rFonts w:ascii="Arial" w:hAnsi="Arial" w:cs="Arial"/>
          <w:sz w:val="20"/>
        </w:rPr>
        <w:t>2</w:t>
      </w:r>
      <w:proofErr w:type="gramEnd"/>
      <w:r w:rsidRPr="008524C1">
        <w:rPr>
          <w:rFonts w:ascii="Arial" w:hAnsi="Arial" w:cs="Arial"/>
          <w:sz w:val="20"/>
        </w:rPr>
        <w:t xml:space="preserve"> (dois) anos, a contar da homologação do resultado, publicada no Diário Oficial do Estado; </w:t>
      </w:r>
    </w:p>
    <w:p w:rsidR="00B32F6F" w:rsidRPr="008524C1" w:rsidRDefault="00B32F6F" w:rsidP="00A842CF">
      <w:pPr>
        <w:pStyle w:val="Corpodetexto"/>
        <w:tabs>
          <w:tab w:val="left" w:pos="0"/>
        </w:tabs>
        <w:ind w:right="-4047"/>
        <w:rPr>
          <w:rFonts w:ascii="Arial" w:hAnsi="Arial" w:cs="Arial"/>
          <w:b/>
          <w:sz w:val="20"/>
        </w:rPr>
      </w:pPr>
    </w:p>
    <w:p w:rsidR="00B32F6F" w:rsidRPr="008524C1" w:rsidRDefault="00B32F6F" w:rsidP="00A842CF">
      <w:pPr>
        <w:pStyle w:val="Corpodetexto"/>
        <w:tabs>
          <w:tab w:val="left" w:pos="0"/>
        </w:tabs>
        <w:ind w:right="-4047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8.2</w:t>
      </w:r>
      <w:r w:rsidRPr="008524C1">
        <w:rPr>
          <w:rFonts w:ascii="Arial" w:hAnsi="Arial" w:cs="Arial"/>
          <w:sz w:val="20"/>
        </w:rPr>
        <w:t xml:space="preserve"> A não observância dos prazos e a inexatidão das informações ou a constatação, mesmo que posterior, de irregularidades nos documentos, eliminará o candidato do processo seletivo;</w:t>
      </w:r>
    </w:p>
    <w:p w:rsidR="00B32F6F" w:rsidRPr="008524C1" w:rsidRDefault="00B32F6F" w:rsidP="00A842CF">
      <w:pPr>
        <w:pStyle w:val="Corpodetexto"/>
        <w:tabs>
          <w:tab w:val="left" w:pos="0"/>
        </w:tabs>
        <w:ind w:right="-4047"/>
        <w:rPr>
          <w:rFonts w:ascii="Arial" w:hAnsi="Arial" w:cs="Arial"/>
          <w:b/>
          <w:sz w:val="20"/>
        </w:rPr>
      </w:pPr>
    </w:p>
    <w:p w:rsidR="00B32F6F" w:rsidRPr="008524C1" w:rsidRDefault="00B32F6F" w:rsidP="00A842CF">
      <w:pPr>
        <w:pStyle w:val="Corpodetexto"/>
        <w:tabs>
          <w:tab w:val="left" w:pos="0"/>
        </w:tabs>
        <w:ind w:right="-4047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8.3</w:t>
      </w:r>
      <w:r w:rsidRPr="008524C1">
        <w:rPr>
          <w:rFonts w:ascii="Arial" w:hAnsi="Arial" w:cs="Arial"/>
          <w:sz w:val="20"/>
        </w:rPr>
        <w:t xml:space="preserve"> O processo de chamamento e admissão dos candidatos aprovados neste processo seletivo dar-se-á de acordo com a necessidade do serviço público;</w:t>
      </w:r>
    </w:p>
    <w:p w:rsidR="00B32F6F" w:rsidRPr="008524C1" w:rsidRDefault="00B32F6F" w:rsidP="00A842CF">
      <w:pPr>
        <w:tabs>
          <w:tab w:val="left" w:pos="0"/>
        </w:tabs>
        <w:ind w:right="-4047"/>
        <w:jc w:val="both"/>
        <w:rPr>
          <w:rFonts w:ascii="Arial" w:hAnsi="Arial" w:cs="Arial"/>
          <w:b/>
          <w:sz w:val="20"/>
        </w:rPr>
      </w:pPr>
    </w:p>
    <w:p w:rsidR="00B32F6F" w:rsidRPr="008524C1" w:rsidRDefault="00B32F6F" w:rsidP="00A842CF">
      <w:pPr>
        <w:tabs>
          <w:tab w:val="left" w:pos="0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8.4</w:t>
      </w:r>
      <w:r w:rsidRPr="008524C1">
        <w:rPr>
          <w:rFonts w:ascii="Arial" w:hAnsi="Arial" w:cs="Arial"/>
          <w:sz w:val="20"/>
        </w:rPr>
        <w:t xml:space="preserve"> Os candidatos serão contratados em regime administrativo, ficando vinculado ao Regime Geral de Previdência Social;</w:t>
      </w:r>
    </w:p>
    <w:p w:rsidR="00B32F6F" w:rsidRPr="008524C1" w:rsidRDefault="00B32F6F" w:rsidP="00A842CF">
      <w:pPr>
        <w:tabs>
          <w:tab w:val="left" w:pos="0"/>
        </w:tabs>
        <w:ind w:right="-4047"/>
        <w:jc w:val="both"/>
        <w:rPr>
          <w:rFonts w:ascii="Arial" w:hAnsi="Arial" w:cs="Arial"/>
          <w:b/>
          <w:sz w:val="20"/>
        </w:rPr>
      </w:pPr>
    </w:p>
    <w:p w:rsidR="00B32F6F" w:rsidRPr="008524C1" w:rsidRDefault="00B32F6F" w:rsidP="00A842CF">
      <w:pPr>
        <w:tabs>
          <w:tab w:val="left" w:pos="0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8.5</w:t>
      </w:r>
      <w:r w:rsidRPr="008524C1">
        <w:rPr>
          <w:rFonts w:ascii="Arial" w:hAnsi="Arial" w:cs="Arial"/>
          <w:sz w:val="20"/>
        </w:rPr>
        <w:t xml:space="preserve"> Os casos omissos deste Edital e as decisões que se fizerem necessárias serão resolvidos pela Comissão do Processo Seletivo Simplificado e Gerência de Normatização de Gestão de Pessoas da Secretaria de Estado da Saúde;</w:t>
      </w:r>
    </w:p>
    <w:p w:rsidR="007D2CBE" w:rsidRPr="008524C1" w:rsidRDefault="007D2CBE" w:rsidP="00A842CF">
      <w:pPr>
        <w:tabs>
          <w:tab w:val="left" w:pos="0"/>
        </w:tabs>
        <w:ind w:right="-4047"/>
        <w:jc w:val="both"/>
        <w:rPr>
          <w:rFonts w:ascii="Arial" w:hAnsi="Arial" w:cs="Arial"/>
          <w:b/>
          <w:sz w:val="20"/>
        </w:rPr>
      </w:pPr>
    </w:p>
    <w:p w:rsidR="00B32F6F" w:rsidRPr="008524C1" w:rsidRDefault="00B32F6F" w:rsidP="00A842CF">
      <w:pPr>
        <w:tabs>
          <w:tab w:val="left" w:pos="0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8.6</w:t>
      </w:r>
      <w:r w:rsidRPr="008524C1">
        <w:rPr>
          <w:rFonts w:ascii="Arial" w:hAnsi="Arial" w:cs="Arial"/>
          <w:sz w:val="20"/>
        </w:rPr>
        <w:t xml:space="preserve"> </w:t>
      </w:r>
      <w:proofErr w:type="gramStart"/>
      <w:r w:rsidRPr="008524C1">
        <w:rPr>
          <w:rFonts w:ascii="Arial" w:hAnsi="Arial" w:cs="Arial"/>
          <w:sz w:val="20"/>
        </w:rPr>
        <w:t>Fica</w:t>
      </w:r>
      <w:proofErr w:type="gramEnd"/>
      <w:r w:rsidRPr="008524C1">
        <w:rPr>
          <w:rFonts w:ascii="Arial" w:hAnsi="Arial" w:cs="Arial"/>
          <w:sz w:val="20"/>
        </w:rPr>
        <w:t xml:space="preserve"> o responsável pela Coordenação da Comissão autorizada a convocar outros servidores e assessoria técnica para participar da operacionalização deste processo seletivo;</w:t>
      </w:r>
    </w:p>
    <w:p w:rsidR="007D2CBE" w:rsidRPr="008524C1" w:rsidRDefault="007D2CBE" w:rsidP="00A842CF">
      <w:pPr>
        <w:tabs>
          <w:tab w:val="left" w:pos="0"/>
        </w:tabs>
        <w:ind w:right="-4047"/>
        <w:jc w:val="both"/>
        <w:rPr>
          <w:rFonts w:ascii="Arial" w:hAnsi="Arial" w:cs="Arial"/>
          <w:b/>
          <w:sz w:val="20"/>
        </w:rPr>
      </w:pPr>
    </w:p>
    <w:p w:rsidR="00B32F6F" w:rsidRPr="008524C1" w:rsidRDefault="00B32F6F" w:rsidP="00A842CF">
      <w:pPr>
        <w:tabs>
          <w:tab w:val="left" w:pos="0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b/>
          <w:sz w:val="20"/>
        </w:rPr>
        <w:t>8.7</w:t>
      </w:r>
      <w:r w:rsidRPr="008524C1">
        <w:rPr>
          <w:rFonts w:ascii="Arial" w:hAnsi="Arial" w:cs="Arial"/>
          <w:sz w:val="20"/>
        </w:rPr>
        <w:t xml:space="preserve"> </w:t>
      </w:r>
      <w:proofErr w:type="gramStart"/>
      <w:r w:rsidRPr="008524C1">
        <w:rPr>
          <w:rFonts w:ascii="Arial" w:hAnsi="Arial" w:cs="Arial"/>
          <w:sz w:val="20"/>
        </w:rPr>
        <w:t>Fica</w:t>
      </w:r>
      <w:proofErr w:type="gramEnd"/>
      <w:r w:rsidRPr="008524C1">
        <w:rPr>
          <w:rFonts w:ascii="Arial" w:hAnsi="Arial" w:cs="Arial"/>
          <w:sz w:val="20"/>
        </w:rPr>
        <w:t xml:space="preserve"> eleito o Foro da Comarca da Capital para dirimir questões oriundas do presente processo seletivo;</w:t>
      </w:r>
    </w:p>
    <w:p w:rsidR="007D2CBE" w:rsidRPr="008524C1" w:rsidRDefault="007D2CBE" w:rsidP="00A842CF">
      <w:pPr>
        <w:tabs>
          <w:tab w:val="left" w:pos="0"/>
        </w:tabs>
        <w:ind w:right="-4047"/>
        <w:jc w:val="both"/>
        <w:rPr>
          <w:rFonts w:ascii="Arial" w:hAnsi="Arial" w:cs="Arial"/>
          <w:b/>
          <w:sz w:val="20"/>
        </w:rPr>
      </w:pPr>
    </w:p>
    <w:p w:rsidR="00B32F6F" w:rsidRPr="008524C1" w:rsidRDefault="00B32F6F" w:rsidP="00A842CF">
      <w:pPr>
        <w:tabs>
          <w:tab w:val="left" w:pos="0"/>
        </w:tabs>
        <w:ind w:right="-4047"/>
        <w:jc w:val="both"/>
        <w:rPr>
          <w:rFonts w:ascii="Arial" w:hAnsi="Arial" w:cs="Arial"/>
          <w:sz w:val="20"/>
        </w:rPr>
      </w:pPr>
      <w:proofErr w:type="gramStart"/>
      <w:r w:rsidRPr="008524C1">
        <w:rPr>
          <w:rFonts w:ascii="Arial" w:hAnsi="Arial" w:cs="Arial"/>
          <w:b/>
          <w:sz w:val="20"/>
        </w:rPr>
        <w:lastRenderedPageBreak/>
        <w:t>8.8</w:t>
      </w:r>
      <w:r w:rsidRPr="008524C1">
        <w:rPr>
          <w:rFonts w:ascii="Arial" w:hAnsi="Arial" w:cs="Arial"/>
          <w:sz w:val="20"/>
        </w:rPr>
        <w:t xml:space="preserve"> Este</w:t>
      </w:r>
      <w:proofErr w:type="gramEnd"/>
      <w:r w:rsidRPr="008524C1">
        <w:rPr>
          <w:rFonts w:ascii="Arial" w:hAnsi="Arial" w:cs="Arial"/>
          <w:sz w:val="20"/>
        </w:rPr>
        <w:t xml:space="preserve"> Edital entra em vigor na data de sua publicação.</w:t>
      </w:r>
    </w:p>
    <w:p w:rsidR="00A842CF" w:rsidRPr="008524C1" w:rsidRDefault="00A842CF" w:rsidP="00A842CF">
      <w:pPr>
        <w:tabs>
          <w:tab w:val="left" w:pos="0"/>
        </w:tabs>
        <w:ind w:right="-4047"/>
        <w:jc w:val="both"/>
        <w:rPr>
          <w:rFonts w:ascii="Arial" w:hAnsi="Arial" w:cs="Arial"/>
          <w:sz w:val="20"/>
        </w:rPr>
      </w:pPr>
    </w:p>
    <w:p w:rsidR="00B32F6F" w:rsidRPr="008524C1" w:rsidRDefault="00B32F6F" w:rsidP="00A842CF">
      <w:pPr>
        <w:tabs>
          <w:tab w:val="left" w:pos="0"/>
        </w:tabs>
        <w:ind w:right="-4047"/>
        <w:jc w:val="both"/>
        <w:rPr>
          <w:rFonts w:ascii="Arial" w:hAnsi="Arial" w:cs="Arial"/>
          <w:sz w:val="20"/>
        </w:rPr>
      </w:pPr>
      <w:r w:rsidRPr="008524C1">
        <w:rPr>
          <w:rFonts w:ascii="Arial" w:hAnsi="Arial" w:cs="Arial"/>
          <w:sz w:val="20"/>
        </w:rPr>
        <w:t xml:space="preserve">Florianópolis, </w:t>
      </w:r>
      <w:r w:rsidR="0019314F">
        <w:rPr>
          <w:rFonts w:ascii="Arial" w:hAnsi="Arial" w:cs="Arial"/>
          <w:sz w:val="20"/>
        </w:rPr>
        <w:t>15</w:t>
      </w:r>
      <w:r w:rsidRPr="008524C1">
        <w:rPr>
          <w:rFonts w:ascii="Arial" w:hAnsi="Arial" w:cs="Arial"/>
          <w:sz w:val="20"/>
        </w:rPr>
        <w:t xml:space="preserve"> de </w:t>
      </w:r>
      <w:r w:rsidR="00AA312A" w:rsidRPr="008524C1">
        <w:rPr>
          <w:rFonts w:ascii="Arial" w:hAnsi="Arial" w:cs="Arial"/>
          <w:sz w:val="20"/>
        </w:rPr>
        <w:t>janeiro</w:t>
      </w:r>
      <w:r w:rsidRPr="008524C1">
        <w:rPr>
          <w:rFonts w:ascii="Arial" w:hAnsi="Arial" w:cs="Arial"/>
          <w:sz w:val="20"/>
        </w:rPr>
        <w:t xml:space="preserve"> de 20</w:t>
      </w:r>
      <w:r w:rsidR="00AA312A" w:rsidRPr="008524C1">
        <w:rPr>
          <w:rFonts w:ascii="Arial" w:hAnsi="Arial" w:cs="Arial"/>
          <w:sz w:val="20"/>
        </w:rPr>
        <w:t>20</w:t>
      </w:r>
    </w:p>
    <w:p w:rsidR="007D2CBE" w:rsidRPr="008524C1" w:rsidRDefault="007D2CBE" w:rsidP="00A842CF">
      <w:pPr>
        <w:autoSpaceDE w:val="0"/>
        <w:autoSpaceDN w:val="0"/>
        <w:adjustRightInd w:val="0"/>
        <w:ind w:right="-4047"/>
        <w:jc w:val="both"/>
        <w:rPr>
          <w:rFonts w:ascii="Arial" w:hAnsi="Arial" w:cs="Arial"/>
          <w:b/>
          <w:sz w:val="20"/>
          <w:shd w:val="clear" w:color="auto" w:fill="FFFFFF"/>
        </w:rPr>
      </w:pPr>
    </w:p>
    <w:p w:rsidR="00B32F6F" w:rsidRPr="008524C1" w:rsidRDefault="001B4770" w:rsidP="00A842CF">
      <w:pPr>
        <w:autoSpaceDE w:val="0"/>
        <w:autoSpaceDN w:val="0"/>
        <w:adjustRightInd w:val="0"/>
        <w:ind w:right="-4047"/>
        <w:jc w:val="both"/>
        <w:rPr>
          <w:rFonts w:ascii="Arial" w:hAnsi="Arial" w:cs="Arial"/>
          <w:b/>
          <w:sz w:val="20"/>
          <w:shd w:val="clear" w:color="auto" w:fill="FFFFFF"/>
        </w:rPr>
      </w:pPr>
      <w:r w:rsidRPr="008524C1">
        <w:rPr>
          <w:rFonts w:ascii="Arial" w:hAnsi="Arial" w:cs="Arial"/>
          <w:b/>
          <w:sz w:val="20"/>
          <w:shd w:val="clear" w:color="auto" w:fill="FFFFFF"/>
        </w:rPr>
        <w:t>SERGIO MURILO DE MELO</w:t>
      </w:r>
    </w:p>
    <w:p w:rsidR="009B36AF" w:rsidRPr="008524C1" w:rsidRDefault="00B32F6F" w:rsidP="00A842CF">
      <w:pPr>
        <w:ind w:right="-4047"/>
        <w:rPr>
          <w:rStyle w:val="Forte"/>
          <w:rFonts w:ascii="Arial" w:hAnsi="Arial" w:cs="Arial"/>
          <w:sz w:val="20"/>
          <w:shd w:val="clear" w:color="auto" w:fill="FFFFFF"/>
        </w:rPr>
      </w:pPr>
      <w:r w:rsidRPr="008524C1">
        <w:rPr>
          <w:rStyle w:val="Forte"/>
          <w:rFonts w:ascii="Arial" w:hAnsi="Arial" w:cs="Arial"/>
          <w:sz w:val="20"/>
          <w:shd w:val="clear" w:color="auto" w:fill="FFFFFF"/>
        </w:rPr>
        <w:t>Superintendente de Gestão Administrativa</w:t>
      </w:r>
      <w:r w:rsidR="001B4770" w:rsidRPr="008524C1">
        <w:rPr>
          <w:rStyle w:val="Forte"/>
          <w:rFonts w:ascii="Arial" w:hAnsi="Arial" w:cs="Arial"/>
          <w:sz w:val="20"/>
          <w:shd w:val="clear" w:color="auto" w:fill="FFFFFF"/>
        </w:rPr>
        <w:t xml:space="preserve"> e.e.</w:t>
      </w:r>
    </w:p>
    <w:p w:rsidR="00B32F6F" w:rsidRPr="008524C1" w:rsidRDefault="00B32F6F" w:rsidP="00A842CF">
      <w:pPr>
        <w:ind w:right="-4047"/>
        <w:rPr>
          <w:rStyle w:val="Forte"/>
          <w:rFonts w:ascii="Arial" w:hAnsi="Arial" w:cs="Arial"/>
          <w:sz w:val="20"/>
          <w:shd w:val="clear" w:color="auto" w:fill="FFFFFF"/>
        </w:rPr>
      </w:pPr>
    </w:p>
    <w:p w:rsidR="00B32F6F" w:rsidRPr="008524C1" w:rsidRDefault="00B32F6F" w:rsidP="00A842CF">
      <w:pPr>
        <w:pStyle w:val="Corpodetexto"/>
        <w:ind w:right="-4047"/>
        <w:jc w:val="center"/>
        <w:rPr>
          <w:rFonts w:ascii="Arial" w:hAnsi="Arial" w:cs="Arial"/>
          <w:b/>
          <w:sz w:val="20"/>
        </w:rPr>
      </w:pPr>
      <w:r w:rsidRPr="008524C1">
        <w:rPr>
          <w:rFonts w:ascii="Arial" w:hAnsi="Arial" w:cs="Arial"/>
          <w:b/>
          <w:sz w:val="20"/>
        </w:rPr>
        <w:t>ANEXO I</w:t>
      </w:r>
    </w:p>
    <w:p w:rsidR="00A842CF" w:rsidRPr="008524C1" w:rsidRDefault="00A842CF" w:rsidP="00A842CF">
      <w:pPr>
        <w:pStyle w:val="Corpodetexto"/>
        <w:ind w:right="-4047"/>
        <w:jc w:val="center"/>
        <w:rPr>
          <w:rFonts w:ascii="Arial" w:hAnsi="Arial" w:cs="Arial"/>
          <w:b/>
          <w:sz w:val="20"/>
        </w:rPr>
      </w:pPr>
    </w:p>
    <w:p w:rsidR="007D2CBE" w:rsidRPr="008524C1" w:rsidRDefault="00CE4A15" w:rsidP="00A842CF">
      <w:pPr>
        <w:tabs>
          <w:tab w:val="left" w:pos="2835"/>
        </w:tabs>
        <w:autoSpaceDE w:val="0"/>
        <w:autoSpaceDN w:val="0"/>
        <w:adjustRightInd w:val="0"/>
        <w:ind w:right="-4047"/>
        <w:jc w:val="both"/>
        <w:rPr>
          <w:rFonts w:ascii="Arial" w:eastAsia="TimesNewRomanPSMT" w:hAnsi="Arial" w:cs="Arial"/>
          <w:sz w:val="20"/>
        </w:rPr>
      </w:pPr>
      <w:r w:rsidRPr="008524C1">
        <w:rPr>
          <w:rFonts w:ascii="Arial" w:eastAsia="TimesNewRomanPSMT" w:hAnsi="Arial" w:cs="Arial"/>
          <w:b/>
          <w:sz w:val="20"/>
        </w:rPr>
        <w:t xml:space="preserve">  </w:t>
      </w:r>
      <w:r w:rsidRPr="008524C1">
        <w:rPr>
          <w:rFonts w:ascii="Arial" w:eastAsia="TimesNewRomanPSMT" w:hAnsi="Arial" w:cs="Arial"/>
          <w:sz w:val="20"/>
        </w:rPr>
        <w:t>Atribuições comuns a todos os cargos/profissionais:</w:t>
      </w:r>
    </w:p>
    <w:tbl>
      <w:tblPr>
        <w:tblpPr w:leftFromText="141" w:rightFromText="141" w:vertAnchor="text" w:horzAnchor="margin" w:tblpY="10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6308"/>
      </w:tblGrid>
      <w:tr w:rsidR="0019314F" w:rsidRPr="00A842CF" w:rsidTr="0019314F">
        <w:trPr>
          <w:cantSplit/>
          <w:trHeight w:val="155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4F" w:rsidRPr="00A842CF" w:rsidRDefault="0019314F" w:rsidP="0019314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42CF">
              <w:rPr>
                <w:rFonts w:ascii="Arial" w:hAnsi="Arial" w:cs="Arial"/>
                <w:color w:val="000000"/>
                <w:sz w:val="20"/>
              </w:rPr>
              <w:t>Farmacêutico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4F" w:rsidRPr="00A842CF" w:rsidRDefault="0019314F" w:rsidP="001931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842CF">
              <w:rPr>
                <w:rFonts w:ascii="Arial" w:hAnsi="Arial" w:cs="Arial"/>
                <w:sz w:val="20"/>
              </w:rPr>
              <w:t xml:space="preserve">Desenvolver atividades na área dos medicamentos e correlatos (desde a pesquisa, passando pelo processo de aquisição, manipulação, armazenagem, controle de qualidade e distribuição); atuar na área de análise clínica, análise toxicológica, dos </w:t>
            </w:r>
            <w:proofErr w:type="spellStart"/>
            <w:r w:rsidRPr="00A842CF">
              <w:rPr>
                <w:rFonts w:ascii="Arial" w:hAnsi="Arial" w:cs="Arial"/>
                <w:sz w:val="20"/>
              </w:rPr>
              <w:t>domissaneantes</w:t>
            </w:r>
            <w:proofErr w:type="spellEnd"/>
            <w:r w:rsidRPr="00A842CF">
              <w:rPr>
                <w:rFonts w:ascii="Arial" w:hAnsi="Arial" w:cs="Arial"/>
                <w:sz w:val="20"/>
              </w:rPr>
              <w:t xml:space="preserve"> (produção, controle de qualidade e distribuição) e na saúde pública; supervisionar as atividades desenvolvidas nas áreas de atuação, inclusive o pessoal Auxiliar e Técnico; e participar de atividades de ensino, pesquisa e fabricação de produtos químicos e farmacêuticos e de atividades de vigilância saúde; executar as atividades inerentes a especialização descrita nos subitens do item </w:t>
            </w:r>
            <w:proofErr w:type="gramStart"/>
            <w:r w:rsidRPr="00A842CF">
              <w:rPr>
                <w:rFonts w:ascii="Arial" w:hAnsi="Arial" w:cs="Arial"/>
                <w:sz w:val="20"/>
              </w:rPr>
              <w:t>2</w:t>
            </w:r>
            <w:proofErr w:type="gramEnd"/>
            <w:r w:rsidRPr="00A842CF">
              <w:rPr>
                <w:rFonts w:ascii="Arial" w:hAnsi="Arial" w:cs="Arial"/>
                <w:sz w:val="20"/>
              </w:rPr>
              <w:t xml:space="preserve"> deste edital.</w:t>
            </w:r>
          </w:p>
        </w:tc>
      </w:tr>
      <w:tr w:rsidR="0019314F" w:rsidRPr="00A842CF" w:rsidTr="0019314F">
        <w:trPr>
          <w:cantSplit/>
          <w:trHeight w:val="1554"/>
        </w:trPr>
        <w:tc>
          <w:tcPr>
            <w:tcW w:w="2197" w:type="dxa"/>
            <w:shd w:val="clear" w:color="auto" w:fill="auto"/>
            <w:vAlign w:val="center"/>
            <w:hideMark/>
          </w:tcPr>
          <w:p w:rsidR="0019314F" w:rsidRPr="00A842CF" w:rsidRDefault="0019314F" w:rsidP="0019314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42CF">
              <w:rPr>
                <w:rFonts w:ascii="Arial" w:hAnsi="Arial" w:cs="Arial"/>
                <w:color w:val="000000"/>
                <w:sz w:val="20"/>
              </w:rPr>
              <w:t>Médico</w:t>
            </w:r>
          </w:p>
        </w:tc>
        <w:tc>
          <w:tcPr>
            <w:tcW w:w="6308" w:type="dxa"/>
            <w:vAlign w:val="center"/>
          </w:tcPr>
          <w:p w:rsidR="0019314F" w:rsidRPr="00A842CF" w:rsidRDefault="0019314F" w:rsidP="00193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842CF">
              <w:rPr>
                <w:rFonts w:ascii="Arial" w:hAnsi="Arial" w:cs="Arial"/>
                <w:sz w:val="20"/>
              </w:rPr>
              <w:t>Realizar exames médicos, emitir diagnósticos, prescrever e ministrar tratamentos para as diversas doenças, perturbações e lesões do organismo humano e aplicar os métodos da medicina preventiva; definir instruções; praticar atos cirúrgicos e correlatos; emitir laudos e pareceres; aplicar as leis e regulamentos da saúde pública; desenvolver ações de saúde coletiva; participar de processos educativos, de ensino, pesquisa e de vigilância em saúde; desenvolver as atividades inerentes a função e a lotação do servidor.</w:t>
            </w:r>
          </w:p>
        </w:tc>
      </w:tr>
      <w:tr w:rsidR="00A4163B" w:rsidRPr="008524C1" w:rsidTr="00A842CF">
        <w:trPr>
          <w:cantSplit/>
          <w:trHeight w:val="1554"/>
        </w:trPr>
        <w:tc>
          <w:tcPr>
            <w:tcW w:w="2197" w:type="dxa"/>
            <w:shd w:val="clear" w:color="auto" w:fill="auto"/>
            <w:vAlign w:val="center"/>
            <w:hideMark/>
          </w:tcPr>
          <w:p w:rsidR="00A4163B" w:rsidRPr="008524C1" w:rsidRDefault="0019314F" w:rsidP="008B62E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Psicólogo</w:t>
            </w:r>
          </w:p>
        </w:tc>
        <w:tc>
          <w:tcPr>
            <w:tcW w:w="6308" w:type="dxa"/>
            <w:vAlign w:val="center"/>
          </w:tcPr>
          <w:p w:rsidR="00A4163B" w:rsidRPr="008524C1" w:rsidRDefault="0019314F" w:rsidP="001931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19314F">
              <w:rPr>
                <w:rFonts w:ascii="Arial" w:hAnsi="Arial" w:cs="Arial"/>
                <w:sz w:val="20"/>
              </w:rPr>
              <w:t xml:space="preserve">Atuar no âmbito da saúde em nível primário, </w:t>
            </w:r>
            <w:proofErr w:type="gramStart"/>
            <w:r w:rsidRPr="0019314F">
              <w:rPr>
                <w:rFonts w:ascii="Arial" w:hAnsi="Arial" w:cs="Arial"/>
                <w:sz w:val="20"/>
              </w:rPr>
              <w:t>secundário e terciário, procedendo ao estudo e à análise dos processos intra e interpessoais</w:t>
            </w:r>
            <w:proofErr w:type="gramEnd"/>
            <w:r w:rsidRPr="0019314F">
              <w:rPr>
                <w:rFonts w:ascii="Arial" w:hAnsi="Arial" w:cs="Arial"/>
                <w:sz w:val="20"/>
              </w:rPr>
              <w:t xml:space="preserve"> e nos mecanismos do comportamento humano, elaborando e ampliando técnicas psicológicas e psicoterápicas e outros métodos de verificação para possibilitar a orientação, seleção e treinamento no campo profissional, no diagnóstico e na identificação e interferência nos fatores determinantes na ação do indivíduo em sua história pessoal, familiar, educacional e social; desenvolver atividades de pesquisa, ensino e aprendizagem; participar de equipes multiprofissionais visando à interação comunidade-instituição, assim como na perspectiva da </w:t>
            </w:r>
            <w:proofErr w:type="spellStart"/>
            <w:r w:rsidRPr="0019314F">
              <w:rPr>
                <w:rFonts w:ascii="Arial" w:hAnsi="Arial" w:cs="Arial"/>
                <w:sz w:val="20"/>
              </w:rPr>
              <w:t>interdisciplinariedade</w:t>
            </w:r>
            <w:proofErr w:type="spellEnd"/>
            <w:r w:rsidRPr="0019314F">
              <w:rPr>
                <w:rFonts w:ascii="Arial" w:hAnsi="Arial" w:cs="Arial"/>
                <w:sz w:val="20"/>
              </w:rPr>
              <w:t xml:space="preserve"> onde se dêem as relações de trabalho na instituição, sempre que for solicitado, visando à recuperação e integração social em curto espaço de tempo.</w:t>
            </w:r>
            <w:r w:rsidR="00A4163B" w:rsidRPr="008524C1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6749B6" w:rsidRPr="008524C1" w:rsidRDefault="006749B6" w:rsidP="007D2CBE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sz w:val="20"/>
        </w:rPr>
      </w:pPr>
    </w:p>
    <w:sectPr w:rsidR="006749B6" w:rsidRPr="008524C1" w:rsidSect="00A842CF">
      <w:pgSz w:w="11906" w:h="16838"/>
      <w:pgMar w:top="709" w:right="574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4251"/>
    <w:multiLevelType w:val="hybridMultilevel"/>
    <w:tmpl w:val="B1348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008C"/>
    <w:multiLevelType w:val="hybridMultilevel"/>
    <w:tmpl w:val="59720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48F0"/>
    <w:multiLevelType w:val="hybridMultilevel"/>
    <w:tmpl w:val="C6A2F2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01A08"/>
    <w:multiLevelType w:val="multilevel"/>
    <w:tmpl w:val="B2ACE4CC"/>
    <w:lvl w:ilvl="0">
      <w:start w:val="3"/>
      <w:numFmt w:val="decimal"/>
      <w:pStyle w:val="Ttulo8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260396"/>
    <w:multiLevelType w:val="hybridMultilevel"/>
    <w:tmpl w:val="72D83C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7EE7"/>
    <w:multiLevelType w:val="hybridMultilevel"/>
    <w:tmpl w:val="2F5C3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2F6F"/>
    <w:rsid w:val="00013D9F"/>
    <w:rsid w:val="000300A4"/>
    <w:rsid w:val="00034CEE"/>
    <w:rsid w:val="00071E5F"/>
    <w:rsid w:val="00071EAC"/>
    <w:rsid w:val="000E7BD5"/>
    <w:rsid w:val="00104D2A"/>
    <w:rsid w:val="00183AA2"/>
    <w:rsid w:val="0019314F"/>
    <w:rsid w:val="001A11B2"/>
    <w:rsid w:val="001B4770"/>
    <w:rsid w:val="001C3455"/>
    <w:rsid w:val="00250226"/>
    <w:rsid w:val="00255B47"/>
    <w:rsid w:val="002915E1"/>
    <w:rsid w:val="002C729B"/>
    <w:rsid w:val="00304699"/>
    <w:rsid w:val="00314E24"/>
    <w:rsid w:val="0033232F"/>
    <w:rsid w:val="003528F9"/>
    <w:rsid w:val="003825C3"/>
    <w:rsid w:val="003A23AB"/>
    <w:rsid w:val="003C1B52"/>
    <w:rsid w:val="0043651F"/>
    <w:rsid w:val="00461391"/>
    <w:rsid w:val="00471130"/>
    <w:rsid w:val="004809B0"/>
    <w:rsid w:val="00487806"/>
    <w:rsid w:val="004C2DCB"/>
    <w:rsid w:val="005105C3"/>
    <w:rsid w:val="00523C2F"/>
    <w:rsid w:val="0053764E"/>
    <w:rsid w:val="00550233"/>
    <w:rsid w:val="00551F0D"/>
    <w:rsid w:val="00564668"/>
    <w:rsid w:val="00565D7F"/>
    <w:rsid w:val="00573B57"/>
    <w:rsid w:val="00595FC1"/>
    <w:rsid w:val="00596837"/>
    <w:rsid w:val="006026F6"/>
    <w:rsid w:val="006745C3"/>
    <w:rsid w:val="006749B6"/>
    <w:rsid w:val="006C297A"/>
    <w:rsid w:val="006C7873"/>
    <w:rsid w:val="00746423"/>
    <w:rsid w:val="00787A38"/>
    <w:rsid w:val="00790B88"/>
    <w:rsid w:val="007978BB"/>
    <w:rsid w:val="007B53F8"/>
    <w:rsid w:val="007C37DC"/>
    <w:rsid w:val="007D2CBE"/>
    <w:rsid w:val="007D42BD"/>
    <w:rsid w:val="008018C8"/>
    <w:rsid w:val="008356BB"/>
    <w:rsid w:val="00851089"/>
    <w:rsid w:val="008524C1"/>
    <w:rsid w:val="00852EE5"/>
    <w:rsid w:val="00865734"/>
    <w:rsid w:val="00867226"/>
    <w:rsid w:val="0088561F"/>
    <w:rsid w:val="008949FF"/>
    <w:rsid w:val="008B62EE"/>
    <w:rsid w:val="008D23B1"/>
    <w:rsid w:val="00902A80"/>
    <w:rsid w:val="009050CB"/>
    <w:rsid w:val="00934721"/>
    <w:rsid w:val="00947840"/>
    <w:rsid w:val="0096456F"/>
    <w:rsid w:val="00966D88"/>
    <w:rsid w:val="0099709A"/>
    <w:rsid w:val="009A0BBC"/>
    <w:rsid w:val="009A59F0"/>
    <w:rsid w:val="009B36AF"/>
    <w:rsid w:val="009C2F88"/>
    <w:rsid w:val="009D5648"/>
    <w:rsid w:val="009D64D8"/>
    <w:rsid w:val="00A06729"/>
    <w:rsid w:val="00A14ED5"/>
    <w:rsid w:val="00A271B7"/>
    <w:rsid w:val="00A4163B"/>
    <w:rsid w:val="00A46CD9"/>
    <w:rsid w:val="00A56711"/>
    <w:rsid w:val="00A82270"/>
    <w:rsid w:val="00A842CF"/>
    <w:rsid w:val="00AA312A"/>
    <w:rsid w:val="00AB68A4"/>
    <w:rsid w:val="00AC1AF5"/>
    <w:rsid w:val="00AD2747"/>
    <w:rsid w:val="00AF30D2"/>
    <w:rsid w:val="00B249F1"/>
    <w:rsid w:val="00B32F6F"/>
    <w:rsid w:val="00B474E7"/>
    <w:rsid w:val="00B51C8B"/>
    <w:rsid w:val="00B576B0"/>
    <w:rsid w:val="00B65A86"/>
    <w:rsid w:val="00B82D81"/>
    <w:rsid w:val="00B911E0"/>
    <w:rsid w:val="00BE5368"/>
    <w:rsid w:val="00BF2FE4"/>
    <w:rsid w:val="00C45F9A"/>
    <w:rsid w:val="00C53D6D"/>
    <w:rsid w:val="00C54076"/>
    <w:rsid w:val="00CA2BBF"/>
    <w:rsid w:val="00CB14A7"/>
    <w:rsid w:val="00CE4A15"/>
    <w:rsid w:val="00D02506"/>
    <w:rsid w:val="00D02E2D"/>
    <w:rsid w:val="00D10830"/>
    <w:rsid w:val="00D141B8"/>
    <w:rsid w:val="00D22060"/>
    <w:rsid w:val="00D53D7E"/>
    <w:rsid w:val="00D95571"/>
    <w:rsid w:val="00DA2A91"/>
    <w:rsid w:val="00DB6399"/>
    <w:rsid w:val="00DC3774"/>
    <w:rsid w:val="00DD2CE5"/>
    <w:rsid w:val="00DE3227"/>
    <w:rsid w:val="00DF1977"/>
    <w:rsid w:val="00E83F8C"/>
    <w:rsid w:val="00EA1B7C"/>
    <w:rsid w:val="00EC7CFF"/>
    <w:rsid w:val="00EF3AC1"/>
    <w:rsid w:val="00EF6A8F"/>
    <w:rsid w:val="00F079DA"/>
    <w:rsid w:val="00F1601C"/>
    <w:rsid w:val="00F33E50"/>
    <w:rsid w:val="00F518A7"/>
    <w:rsid w:val="00F7091D"/>
    <w:rsid w:val="00FC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32F6F"/>
    <w:pPr>
      <w:keepNext/>
      <w:jc w:val="both"/>
      <w:outlineLvl w:val="1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B32F6F"/>
    <w:pPr>
      <w:keepNext/>
      <w:jc w:val="center"/>
      <w:outlineLvl w:val="6"/>
    </w:pPr>
    <w:rPr>
      <w:b/>
      <w:sz w:val="20"/>
      <w:szCs w:val="24"/>
    </w:rPr>
  </w:style>
  <w:style w:type="paragraph" w:styleId="Ttulo8">
    <w:name w:val="heading 8"/>
    <w:basedOn w:val="Normal"/>
    <w:next w:val="Normal"/>
    <w:link w:val="Ttulo8Char"/>
    <w:qFormat/>
    <w:rsid w:val="00B32F6F"/>
    <w:pPr>
      <w:keepNext/>
      <w:numPr>
        <w:numId w:val="1"/>
      </w:numPr>
      <w:tabs>
        <w:tab w:val="left" w:pos="0"/>
      </w:tabs>
      <w:jc w:val="both"/>
      <w:outlineLvl w:val="7"/>
    </w:pPr>
    <w:rPr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32F6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32F6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B32F6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32F6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32F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32F6F"/>
    <w:pPr>
      <w:ind w:left="1134"/>
    </w:pPr>
    <w:rPr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32F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32F6F"/>
    <w:pPr>
      <w:tabs>
        <w:tab w:val="left" w:pos="355"/>
      </w:tabs>
      <w:ind w:left="355" w:hanging="355"/>
      <w:jc w:val="both"/>
    </w:pPr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32F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32F6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32F6F"/>
    <w:rPr>
      <w:b/>
      <w:bCs/>
    </w:rPr>
  </w:style>
  <w:style w:type="paragraph" w:styleId="PargrafodaLista">
    <w:name w:val="List Paragraph"/>
    <w:basedOn w:val="Normal"/>
    <w:uiPriority w:val="34"/>
    <w:qFormat/>
    <w:rsid w:val="00B32F6F"/>
    <w:pPr>
      <w:ind w:left="708"/>
    </w:pPr>
  </w:style>
  <w:style w:type="paragraph" w:customStyle="1" w:styleId="Default">
    <w:name w:val="Default"/>
    <w:rsid w:val="00EA1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oservidor.sc.gov.br/" TargetMode="External"/><Relationship Id="rId3" Type="http://schemas.openxmlformats.org/officeDocument/2006/relationships/styles" Target="styles.xml"/><Relationship Id="rId7" Type="http://schemas.openxmlformats.org/officeDocument/2006/relationships/hyperlink" Target="mailto:inscricaopss@saude.s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ude.sc.gov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A30D-91D8-4B36-BC80-0D2D2924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2835</Words>
  <Characters>15313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marquesd</dc:creator>
  <cp:lastModifiedBy>Larissa da Silva</cp:lastModifiedBy>
  <cp:revision>4</cp:revision>
  <cp:lastPrinted>2019-07-01T17:10:00Z</cp:lastPrinted>
  <dcterms:created xsi:type="dcterms:W3CDTF">2020-01-15T16:57:00Z</dcterms:created>
  <dcterms:modified xsi:type="dcterms:W3CDTF">2020-01-15T17:28:00Z</dcterms:modified>
</cp:coreProperties>
</file>